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588C3" w14:textId="31B7C70A" w:rsidR="00790637" w:rsidRPr="004D7FEF" w:rsidRDefault="00037CB8" w:rsidP="009E267F">
      <w:pPr>
        <w:jc w:val="center"/>
        <w:rPr>
          <w:b/>
        </w:rPr>
      </w:pPr>
      <w:r>
        <w:rPr>
          <w:b/>
        </w:rPr>
        <w:t>School of the Environment</w:t>
      </w:r>
      <w:r w:rsidR="00647F97">
        <w:rPr>
          <w:b/>
        </w:rPr>
        <w:t xml:space="preserve"> </w:t>
      </w:r>
      <w:r w:rsidR="00BD1569">
        <w:rPr>
          <w:b/>
        </w:rPr>
        <w:t>In-Person</w:t>
      </w:r>
      <w:r w:rsidR="00AC5720">
        <w:rPr>
          <w:b/>
        </w:rPr>
        <w:t xml:space="preserve"> </w:t>
      </w:r>
      <w:r w:rsidR="00476A04" w:rsidRPr="004D7FEF">
        <w:rPr>
          <w:b/>
        </w:rPr>
        <w:t xml:space="preserve">Course </w:t>
      </w:r>
      <w:r w:rsidR="008844CA">
        <w:rPr>
          <w:b/>
        </w:rPr>
        <w:t>Syllabus</w:t>
      </w:r>
    </w:p>
    <w:p w14:paraId="079C9941" w14:textId="77777777" w:rsidR="007629D9" w:rsidRDefault="007629D9"/>
    <w:p w14:paraId="0DC788CB" w14:textId="5A9824C1" w:rsidR="00DA290A" w:rsidRDefault="00AC5720" w:rsidP="00AE274E">
      <w:pPr>
        <w:jc w:val="center"/>
        <w:rPr>
          <w:b/>
          <w:color w:val="1F497D" w:themeColor="text2"/>
          <w:sz w:val="28"/>
          <w:szCs w:val="28"/>
          <w:lang w:val="en-CA"/>
        </w:rPr>
      </w:pPr>
      <w:r>
        <w:rPr>
          <w:b/>
          <w:color w:val="1F497D" w:themeColor="text2"/>
          <w:sz w:val="28"/>
          <w:szCs w:val="28"/>
          <w:lang w:val="en-CA"/>
        </w:rPr>
        <w:t>ENV1103H</w:t>
      </w:r>
      <w:r>
        <w:rPr>
          <w:b/>
          <w:color w:val="1F497D" w:themeColor="text2"/>
          <w:sz w:val="28"/>
          <w:szCs w:val="28"/>
          <w:lang w:val="en-CA"/>
        </w:rPr>
        <w:br/>
        <w:t>Living Labs for Applied Sustainability</w:t>
      </w:r>
    </w:p>
    <w:p w14:paraId="7D1CF1E1" w14:textId="77777777" w:rsidR="00AC5720" w:rsidRDefault="00AC5720" w:rsidP="00AE274E">
      <w:pPr>
        <w:jc w:val="center"/>
        <w:rPr>
          <w:b/>
          <w:color w:val="1F497D" w:themeColor="text2"/>
          <w:sz w:val="28"/>
          <w:szCs w:val="28"/>
          <w:lang w:val="en-CA"/>
        </w:rPr>
      </w:pPr>
    </w:p>
    <w:p w14:paraId="4FF745F5" w14:textId="719AF383" w:rsidR="00AC5720" w:rsidRDefault="00AC5720" w:rsidP="00AE274E">
      <w:pPr>
        <w:jc w:val="center"/>
        <w:rPr>
          <w:lang w:val="en-CA"/>
        </w:rPr>
      </w:pPr>
      <w:r>
        <w:rPr>
          <w:b/>
          <w:color w:val="1F497D" w:themeColor="text2"/>
          <w:sz w:val="28"/>
          <w:szCs w:val="28"/>
          <w:lang w:val="en-CA"/>
        </w:rPr>
        <w:t>Fall 2023</w:t>
      </w:r>
    </w:p>
    <w:p w14:paraId="0FA337FE" w14:textId="77777777" w:rsidR="00AF3DF1" w:rsidRDefault="00AF3DF1">
      <w:pPr>
        <w:rPr>
          <w:lang w:val="en-CA"/>
        </w:rPr>
      </w:pPr>
    </w:p>
    <w:p w14:paraId="55283F1A" w14:textId="02D9E2B8" w:rsidR="00AF3DF1" w:rsidRPr="00AE274E" w:rsidRDefault="00AF3DF1" w:rsidP="00AE274E">
      <w:pPr>
        <w:pBdr>
          <w:bottom w:val="single" w:sz="4" w:space="1" w:color="1F497D" w:themeColor="text2"/>
        </w:pBdr>
        <w:rPr>
          <w:b/>
          <w:color w:val="1F497D" w:themeColor="text2"/>
          <w:sz w:val="28"/>
          <w:szCs w:val="28"/>
          <w:lang w:val="en-CA"/>
        </w:rPr>
      </w:pPr>
      <w:r w:rsidRPr="00AE274E">
        <w:rPr>
          <w:b/>
          <w:color w:val="1F497D" w:themeColor="text2"/>
          <w:sz w:val="28"/>
          <w:szCs w:val="28"/>
          <w:lang w:val="en-CA"/>
        </w:rPr>
        <w:t>I</w:t>
      </w:r>
      <w:r w:rsidRPr="00AE274E">
        <w:rPr>
          <w:b/>
          <w:color w:val="1F497D" w:themeColor="text2"/>
          <w:sz w:val="28"/>
          <w:szCs w:val="28"/>
          <w:lang w:val="en-CA"/>
        </w:rPr>
        <w:tab/>
        <w:t>CONTACTS</w:t>
      </w:r>
    </w:p>
    <w:p w14:paraId="3E36C374" w14:textId="47F8EE11" w:rsidR="00DA290A" w:rsidRDefault="00DA290A">
      <w:pPr>
        <w:rPr>
          <w:lang w:val="en-CA"/>
        </w:rPr>
      </w:pPr>
    </w:p>
    <w:p w14:paraId="7C30C359" w14:textId="33D1DABE" w:rsidR="00DA290A" w:rsidRPr="00AE274E" w:rsidRDefault="00AC5720">
      <w:pPr>
        <w:rPr>
          <w:b/>
        </w:rPr>
      </w:pPr>
      <w:r>
        <w:rPr>
          <w:noProof/>
          <w:lang w:val="en-CA" w:eastAsia="en-CA"/>
        </w:rPr>
        <w:drawing>
          <wp:anchor distT="0" distB="0" distL="114300" distR="114300" simplePos="0" relativeHeight="251658240" behindDoc="0" locked="0" layoutInCell="1" allowOverlap="1" wp14:anchorId="719D39F1" wp14:editId="031925E1">
            <wp:simplePos x="0" y="0"/>
            <wp:positionH relativeFrom="column">
              <wp:posOffset>5080</wp:posOffset>
            </wp:positionH>
            <wp:positionV relativeFrom="paragraph">
              <wp:posOffset>37465</wp:posOffset>
            </wp:positionV>
            <wp:extent cx="1126490" cy="1126490"/>
            <wp:effectExtent l="57150" t="57150" r="92710" b="927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a:fillRect/>
                    </a:stretch>
                  </pic:blipFill>
                  <pic:spPr>
                    <a:xfrm>
                      <a:off x="0" y="0"/>
                      <a:ext cx="1126490" cy="112649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A290A" w:rsidRPr="00AE274E">
        <w:rPr>
          <w:b/>
        </w:rPr>
        <w:t>INSTRUCTOR</w:t>
      </w:r>
    </w:p>
    <w:p w14:paraId="75C339BF" w14:textId="4E41A86F" w:rsidR="00DA290A" w:rsidRPr="00935527" w:rsidRDefault="00DA290A">
      <w:r w:rsidRPr="00935527">
        <w:t>Name:</w:t>
      </w:r>
      <w:r w:rsidR="00AC5720">
        <w:t xml:space="preserve"> </w:t>
      </w:r>
      <w:r w:rsidR="00AC5720">
        <w:tab/>
      </w:r>
      <w:r w:rsidR="00AC5720">
        <w:tab/>
      </w:r>
      <w:r w:rsidR="00797BD2">
        <w:tab/>
      </w:r>
      <w:r w:rsidR="00AC5720">
        <w:t>J. Alstan Jakubiec</w:t>
      </w:r>
    </w:p>
    <w:p w14:paraId="5D8B3D82" w14:textId="5D2C8C00" w:rsidR="00DA290A" w:rsidRDefault="00DA290A" w:rsidP="00AE274E">
      <w:pPr>
        <w:ind w:left="1440"/>
      </w:pPr>
      <w:r w:rsidRPr="00935527">
        <w:t>Email:</w:t>
      </w:r>
      <w:r w:rsidR="00AC5720">
        <w:t xml:space="preserve"> </w:t>
      </w:r>
      <w:r w:rsidR="00AC5720">
        <w:tab/>
      </w:r>
      <w:r w:rsidR="00AC5720">
        <w:tab/>
      </w:r>
      <w:r w:rsidR="00797BD2">
        <w:tab/>
      </w:r>
      <w:hyperlink r:id="rId6" w:history="1">
        <w:r w:rsidR="00797BD2" w:rsidRPr="0007186F">
          <w:rPr>
            <w:rStyle w:val="Hyperlink"/>
          </w:rPr>
          <w:t>alstan.jakubiec@daniels.utoronto.ca</w:t>
        </w:r>
      </w:hyperlink>
      <w:r w:rsidR="00AC5720">
        <w:t xml:space="preserve"> </w:t>
      </w:r>
      <w:r w:rsidRPr="00935527">
        <w:br/>
        <w:t>Office</w:t>
      </w:r>
      <w:r w:rsidR="002B3061">
        <w:t>:</w:t>
      </w:r>
      <w:r w:rsidR="00AC5720">
        <w:t xml:space="preserve"> </w:t>
      </w:r>
      <w:r w:rsidR="00AC5720">
        <w:tab/>
      </w:r>
      <w:r w:rsidR="00AC5720">
        <w:tab/>
      </w:r>
      <w:r w:rsidR="00797BD2">
        <w:tab/>
      </w:r>
      <w:r w:rsidR="00AC5720">
        <w:t xml:space="preserve">DA321; </w:t>
      </w:r>
      <w:r w:rsidR="00AC5720" w:rsidRPr="00AC5720">
        <w:t xml:space="preserve">Daniels Faculty; 1 </w:t>
      </w:r>
      <w:proofErr w:type="spellStart"/>
      <w:r w:rsidR="00AC5720" w:rsidRPr="00AC5720">
        <w:t>Spadina</w:t>
      </w:r>
      <w:proofErr w:type="spellEnd"/>
      <w:r w:rsidR="00AC5720" w:rsidRPr="00AC5720">
        <w:t xml:space="preserve"> Cres.</w:t>
      </w:r>
    </w:p>
    <w:p w14:paraId="161F83F2" w14:textId="4B6946E1" w:rsidR="00797BD2" w:rsidRDefault="0024668C" w:rsidP="00AE274E">
      <w:pPr>
        <w:ind w:left="1440"/>
      </w:pPr>
      <w:r>
        <w:t>O</w:t>
      </w:r>
      <w:r w:rsidR="00037CB8">
        <w:t>ffice</w:t>
      </w:r>
      <w:r w:rsidR="002B3061">
        <w:t xml:space="preserve"> hours:</w:t>
      </w:r>
      <w:r w:rsidR="00AC5720">
        <w:t xml:space="preserve"> </w:t>
      </w:r>
      <w:r w:rsidR="00AC5720">
        <w:tab/>
      </w:r>
      <w:r w:rsidR="00797BD2">
        <w:tab/>
      </w:r>
      <w:r w:rsidR="00AD586E">
        <w:t xml:space="preserve">Thursdays </w:t>
      </w:r>
      <w:r w:rsidR="00AC5720" w:rsidRPr="00AC5720">
        <w:t>11</w:t>
      </w:r>
      <w:r w:rsidR="00AD586E">
        <w:t>am</w:t>
      </w:r>
      <w:r w:rsidR="00AC5720" w:rsidRPr="00AC5720">
        <w:t xml:space="preserve"> – 1pm </w:t>
      </w:r>
    </w:p>
    <w:p w14:paraId="3C6496DA" w14:textId="4F3A1EBC" w:rsidR="002B3061" w:rsidRPr="00935527" w:rsidRDefault="00AC5720" w:rsidP="00797BD2">
      <w:pPr>
        <w:ind w:left="3600" w:firstLine="720"/>
      </w:pPr>
      <w:r w:rsidRPr="00AC5720">
        <w:t>or by appointment</w:t>
      </w:r>
      <w:r w:rsidR="001D7DA5">
        <w:br/>
      </w:r>
      <w:r w:rsidR="001D7DA5">
        <w:br/>
      </w:r>
    </w:p>
    <w:p w14:paraId="1E465188" w14:textId="5DAC3C45" w:rsidR="00DA290A" w:rsidRPr="00AE274E" w:rsidRDefault="00F57996" w:rsidP="00F57996">
      <w:pPr>
        <w:rPr>
          <w:b/>
        </w:rPr>
      </w:pPr>
      <w:r>
        <w:rPr>
          <w:b/>
        </w:rPr>
        <w:t xml:space="preserve"> </w:t>
      </w:r>
      <w:r w:rsidR="001D7DA5">
        <w:rPr>
          <w:b/>
        </w:rPr>
        <w:tab/>
      </w:r>
      <w:r w:rsidR="001D7DA5">
        <w:rPr>
          <w:b/>
        </w:rPr>
        <w:tab/>
      </w:r>
      <w:r w:rsidR="001D7DA5">
        <w:rPr>
          <w:b/>
        </w:rPr>
        <w:tab/>
      </w:r>
      <w:r w:rsidR="00AC5720">
        <w:rPr>
          <w:b/>
        </w:rPr>
        <w:t>Course meeting times:</w:t>
      </w:r>
      <w:r w:rsidR="00647F97">
        <w:rPr>
          <w:b/>
        </w:rPr>
        <w:t xml:space="preserve"> </w:t>
      </w:r>
    </w:p>
    <w:p w14:paraId="0AB280FD" w14:textId="4545277E" w:rsidR="00DA290A" w:rsidRPr="00935527" w:rsidRDefault="00797BD2" w:rsidP="00797BD2">
      <w:pPr>
        <w:ind w:left="2160"/>
      </w:pPr>
      <w:r>
        <w:tab/>
      </w:r>
      <w:r w:rsidR="00DA290A" w:rsidRPr="00935527">
        <w:br/>
      </w:r>
      <w:r w:rsidR="00AC5720">
        <w:t>Meeting time</w:t>
      </w:r>
      <w:r w:rsidR="00DA290A" w:rsidRPr="00935527">
        <w:t>:</w:t>
      </w:r>
      <w:r>
        <w:tab/>
      </w:r>
      <w:r>
        <w:tab/>
        <w:t>Tuesdays 10am – 1pm</w:t>
      </w:r>
    </w:p>
    <w:p w14:paraId="47B52FA3" w14:textId="77777777" w:rsidR="00AC5720" w:rsidRDefault="00AC5720"/>
    <w:p w14:paraId="0F17723F" w14:textId="7C26841A" w:rsidR="00DA290A" w:rsidRDefault="00AC5720" w:rsidP="00797BD2">
      <w:pPr>
        <w:ind w:left="1440" w:firstLine="720"/>
        <w:rPr>
          <w:lang w:val="en-CA"/>
        </w:rPr>
      </w:pPr>
      <w:r>
        <w:t xml:space="preserve">Our first meeting is on Tuesday, </w:t>
      </w:r>
      <w:r w:rsidR="00797BD2">
        <w:t>September 12, 2023</w:t>
      </w:r>
      <w:r>
        <w:t>.</w:t>
      </w:r>
      <w:r>
        <w:br/>
      </w:r>
    </w:p>
    <w:p w14:paraId="1186A5AB" w14:textId="6F82A0E3" w:rsidR="00DA290A" w:rsidRPr="00AE274E" w:rsidRDefault="00DA290A" w:rsidP="00AE274E">
      <w:pPr>
        <w:pBdr>
          <w:bottom w:val="single" w:sz="4" w:space="1" w:color="1F497D" w:themeColor="text2"/>
        </w:pBdr>
        <w:rPr>
          <w:b/>
          <w:color w:val="1F497D" w:themeColor="text2"/>
          <w:sz w:val="28"/>
          <w:szCs w:val="28"/>
          <w:lang w:val="en-CA"/>
        </w:rPr>
      </w:pPr>
      <w:r w:rsidRPr="00AE274E">
        <w:rPr>
          <w:b/>
          <w:color w:val="1F497D" w:themeColor="text2"/>
          <w:sz w:val="28"/>
          <w:szCs w:val="28"/>
          <w:lang w:val="en-CA"/>
        </w:rPr>
        <w:t xml:space="preserve">II </w:t>
      </w:r>
      <w:r w:rsidRPr="00AE274E">
        <w:rPr>
          <w:b/>
          <w:color w:val="1F497D" w:themeColor="text2"/>
          <w:sz w:val="28"/>
          <w:szCs w:val="28"/>
          <w:lang w:val="en-CA"/>
        </w:rPr>
        <w:tab/>
        <w:t>COURSE OVERVIEW</w:t>
      </w:r>
    </w:p>
    <w:p w14:paraId="758E4F3C" w14:textId="77777777" w:rsidR="00DA290A" w:rsidRDefault="00DA290A">
      <w:pPr>
        <w:rPr>
          <w:lang w:val="en-CA"/>
        </w:rPr>
      </w:pPr>
    </w:p>
    <w:p w14:paraId="08FB300D" w14:textId="007E777A" w:rsidR="00DA290A" w:rsidRPr="00DA290A" w:rsidRDefault="00DA290A" w:rsidP="00DA290A">
      <w:pPr>
        <w:rPr>
          <w:b/>
        </w:rPr>
      </w:pPr>
      <w:r w:rsidRPr="00DA290A">
        <w:rPr>
          <w:b/>
        </w:rPr>
        <w:t>COURSE DESCRIPTION</w:t>
      </w:r>
    </w:p>
    <w:p w14:paraId="61AF7DE1" w14:textId="77777777" w:rsidR="005C73E0" w:rsidRDefault="005C73E0" w:rsidP="005C73E0">
      <w:pPr>
        <w:rPr>
          <w:rFonts w:cstheme="minorHAnsi"/>
          <w:bCs/>
        </w:rPr>
      </w:pPr>
      <w:r>
        <w:rPr>
          <w:rFonts w:cstheme="minorHAnsi"/>
          <w:bCs/>
        </w:rPr>
        <w:t xml:space="preserve">Sustainability is a priority for universities worldwide, including the University of Toronto. Many universities are developing operational sustainability goals in addition to placing emphasis on educating students about sustainability. For some concrete examples at U of T, see the </w:t>
      </w:r>
      <w:hyperlink r:id="rId7" w:history="1">
        <w:r w:rsidRPr="00861EAA">
          <w:rPr>
            <w:rStyle w:val="Hyperlink"/>
            <w:rFonts w:cstheme="minorHAnsi"/>
          </w:rPr>
          <w:t>2020 Annual Report of the President’s Advisory Committee on the Environment, Climate Change, and Sustainability</w:t>
        </w:r>
      </w:hyperlink>
      <w:r>
        <w:rPr>
          <w:rFonts w:cstheme="minorHAnsi"/>
          <w:bCs/>
        </w:rPr>
        <w:t xml:space="preserve"> (CECCS) of which this course falls under the ‘Campus as a Living Lab’ section. By bridging sustainability goals, sustainable research and education about sustainability, modern university campuses and operational contexts can be increasingly labeled </w:t>
      </w:r>
      <w:r w:rsidRPr="00F24F39">
        <w:rPr>
          <w:rFonts w:cstheme="minorHAnsi"/>
          <w:bCs/>
          <w:i/>
          <w:iCs/>
        </w:rPr>
        <w:t>living laboratories of sustainable practice</w:t>
      </w:r>
      <w:r>
        <w:rPr>
          <w:rFonts w:cstheme="minorHAnsi"/>
          <w:bCs/>
        </w:rPr>
        <w:t xml:space="preserve">. Such living lab approaches offer a potential for universities—and their students—to play a role in the transition to sustainable higher education. </w:t>
      </w:r>
    </w:p>
    <w:p w14:paraId="247D054B" w14:textId="77777777" w:rsidR="005C73E0" w:rsidRDefault="005C73E0" w:rsidP="005C73E0">
      <w:pPr>
        <w:rPr>
          <w:rFonts w:cstheme="minorHAnsi"/>
          <w:bCs/>
        </w:rPr>
      </w:pPr>
    </w:p>
    <w:p w14:paraId="6E00B9AF" w14:textId="6B40DEF1" w:rsidR="00DA290A" w:rsidRDefault="005C73E0" w:rsidP="005C73E0">
      <w:pPr>
        <w:rPr>
          <w:rFonts w:cstheme="minorHAnsi"/>
          <w:bCs/>
        </w:rPr>
      </w:pPr>
      <w:r>
        <w:rPr>
          <w:rFonts w:cstheme="minorHAnsi"/>
          <w:bCs/>
        </w:rPr>
        <w:t xml:space="preserve">ENV1103 will apply the living lab concept to operational sustainability concerns at the University of Toronto. We will begin by looking at the literature on university sustainability and the living laboratory concept. Most of the course will engage students in an applied research project on an aspect of campus sustainability while working in close cooperation with U of T staff. Students will develop the skills needed to present information relative to these real-world problems and develop </w:t>
      </w:r>
      <w:r>
        <w:rPr>
          <w:rFonts w:cstheme="minorHAnsi"/>
          <w:bCs/>
        </w:rPr>
        <w:lastRenderedPageBreak/>
        <w:t>proposed solutions integrating their own fields of study with new topics and practical, quotidian university concerns.</w:t>
      </w:r>
    </w:p>
    <w:p w14:paraId="5FAD34E1" w14:textId="77777777" w:rsidR="005C73E0" w:rsidRDefault="005C73E0" w:rsidP="005C73E0">
      <w:pPr>
        <w:rPr>
          <w:rFonts w:cstheme="minorHAnsi"/>
          <w:bCs/>
        </w:rPr>
      </w:pPr>
    </w:p>
    <w:p w14:paraId="4E35A905" w14:textId="0A6646D5" w:rsidR="005C73E0" w:rsidRPr="008829DB" w:rsidRDefault="005C73E0" w:rsidP="005C73E0">
      <w:pPr>
        <w:pStyle w:val="Heading1"/>
        <w:ind w:left="0"/>
        <w:rPr>
          <w:rFonts w:asciiTheme="minorHAnsi" w:hAnsiTheme="minorHAnsi" w:cstheme="minorHAnsi"/>
          <w:b w:val="0"/>
          <w:caps/>
          <w:sz w:val="24"/>
          <w:szCs w:val="24"/>
        </w:rPr>
      </w:pPr>
      <w:r w:rsidRPr="008829DB">
        <w:rPr>
          <w:rFonts w:asciiTheme="minorHAnsi" w:hAnsiTheme="minorHAnsi" w:cstheme="minorHAnsi"/>
          <w:caps/>
          <w:sz w:val="24"/>
          <w:szCs w:val="24"/>
        </w:rPr>
        <w:t>Confidentiality</w:t>
      </w:r>
    </w:p>
    <w:p w14:paraId="7BA2071E" w14:textId="77777777" w:rsidR="005C73E0" w:rsidRDefault="005C73E0" w:rsidP="005C73E0">
      <w:pPr>
        <w:pStyle w:val="BodyText"/>
        <w:ind w:right="208"/>
        <w:rPr>
          <w:rFonts w:asciiTheme="minorHAnsi" w:hAnsiTheme="minorHAnsi" w:cstheme="minorHAnsi"/>
          <w:sz w:val="24"/>
          <w:szCs w:val="24"/>
        </w:rPr>
      </w:pPr>
      <w:r w:rsidRPr="008829DB">
        <w:rPr>
          <w:rFonts w:asciiTheme="minorHAnsi" w:hAnsiTheme="minorHAnsi" w:cstheme="minorHAnsi"/>
          <w:sz w:val="24"/>
          <w:szCs w:val="24"/>
        </w:rPr>
        <w:t>You will be working on real issues for U of T staff.</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Although the information you are likely to research and</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analyze is not secret, it may certainly be sensitive in nature, and you may be given access to internal or</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proprietary information.</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You are to maintain confidentiality in all the work that you do on behalf of your</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client.</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Outside of class, you may comment generically that you are working on a project for a given</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organization.</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However, you should not discuss, tweet, Facebook, reference in LinkedIn or otherwise</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publicize the content of your work before checking with your client on his/her preferences on the subject</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 xml:space="preserve">and receive that acknowledgement in writing via email. </w:t>
      </w:r>
      <w:r w:rsidRPr="008829DB">
        <w:rPr>
          <w:rFonts w:asciiTheme="minorHAnsi" w:hAnsiTheme="minorHAnsi" w:cstheme="minorHAnsi"/>
          <w:b/>
          <w:sz w:val="24"/>
          <w:szCs w:val="24"/>
        </w:rPr>
        <w:t>Breaching the confidence of the client will result in an</w:t>
      </w:r>
      <w:r w:rsidRPr="008829DB">
        <w:rPr>
          <w:rFonts w:asciiTheme="minorHAnsi" w:hAnsiTheme="minorHAnsi" w:cstheme="minorHAnsi"/>
          <w:b/>
          <w:spacing w:val="-1"/>
          <w:sz w:val="24"/>
          <w:szCs w:val="24"/>
        </w:rPr>
        <w:t xml:space="preserve"> </w:t>
      </w:r>
      <w:r w:rsidRPr="008829DB">
        <w:rPr>
          <w:rFonts w:asciiTheme="minorHAnsi" w:hAnsiTheme="minorHAnsi" w:cstheme="minorHAnsi"/>
          <w:b/>
          <w:sz w:val="24"/>
          <w:szCs w:val="24"/>
        </w:rPr>
        <w:t>academic sanction</w:t>
      </w:r>
      <w:r w:rsidRPr="008829DB">
        <w:rPr>
          <w:rFonts w:asciiTheme="minorHAnsi" w:hAnsiTheme="minorHAnsi" w:cstheme="minorHAnsi"/>
          <w:sz w:val="24"/>
          <w:szCs w:val="24"/>
        </w:rPr>
        <w:t>.</w:t>
      </w:r>
    </w:p>
    <w:p w14:paraId="52BB9A49" w14:textId="77777777" w:rsidR="00B14BB8" w:rsidRPr="00D133CD" w:rsidRDefault="00B14BB8" w:rsidP="005C73E0">
      <w:pPr>
        <w:pStyle w:val="BodyText"/>
        <w:ind w:right="208"/>
        <w:rPr>
          <w:rFonts w:asciiTheme="minorHAnsi" w:hAnsiTheme="minorHAnsi" w:cstheme="minorHAnsi"/>
          <w:sz w:val="24"/>
          <w:szCs w:val="24"/>
        </w:rPr>
      </w:pPr>
    </w:p>
    <w:p w14:paraId="2020D61E" w14:textId="77777777" w:rsidR="00B14BB8" w:rsidRPr="00D133CD" w:rsidRDefault="00B14BB8" w:rsidP="00B14BB8">
      <w:pPr>
        <w:pStyle w:val="Heading1"/>
        <w:ind w:left="0"/>
        <w:rPr>
          <w:rFonts w:asciiTheme="minorHAnsi" w:hAnsiTheme="minorHAnsi"/>
          <w:caps/>
          <w:sz w:val="24"/>
          <w:szCs w:val="24"/>
        </w:rPr>
      </w:pPr>
      <w:r w:rsidRPr="00D133CD">
        <w:rPr>
          <w:rFonts w:asciiTheme="minorHAnsi" w:hAnsiTheme="minorHAnsi"/>
          <w:caps/>
          <w:sz w:val="24"/>
          <w:szCs w:val="24"/>
        </w:rPr>
        <w:t>Posting Final Reports Online</w:t>
      </w:r>
    </w:p>
    <w:p w14:paraId="26C2ED61" w14:textId="77777777" w:rsidR="00B14BB8" w:rsidRPr="00D133CD" w:rsidRDefault="00B14BB8" w:rsidP="00B14BB8">
      <w:pPr>
        <w:pStyle w:val="BodyText"/>
        <w:rPr>
          <w:rFonts w:asciiTheme="minorHAnsi" w:hAnsiTheme="minorHAnsi"/>
          <w:sz w:val="24"/>
          <w:szCs w:val="24"/>
        </w:rPr>
      </w:pPr>
      <w:r w:rsidRPr="00D133CD">
        <w:rPr>
          <w:rFonts w:asciiTheme="minorHAnsi" w:hAnsiTheme="minorHAnsi"/>
          <w:sz w:val="24"/>
          <w:szCs w:val="24"/>
        </w:rPr>
        <w:t>To provide future students with useful raw material for their projects in this course, and to allow</w:t>
      </w:r>
      <w:r w:rsidRPr="00D133CD">
        <w:rPr>
          <w:rFonts w:asciiTheme="minorHAnsi" w:hAnsiTheme="minorHAnsi"/>
          <w:spacing w:val="1"/>
          <w:sz w:val="24"/>
          <w:szCs w:val="24"/>
        </w:rPr>
        <w:t xml:space="preserve"> </w:t>
      </w:r>
      <w:r w:rsidRPr="00D133CD">
        <w:rPr>
          <w:rFonts w:asciiTheme="minorHAnsi" w:hAnsiTheme="minorHAnsi"/>
          <w:sz w:val="24"/>
          <w:szCs w:val="24"/>
        </w:rPr>
        <w:t>knowledge to be built up cumulatively over time through this course, we plan to post all final reports on a U</w:t>
      </w:r>
      <w:r w:rsidRPr="00D133CD">
        <w:rPr>
          <w:rFonts w:asciiTheme="minorHAnsi" w:hAnsiTheme="minorHAnsi"/>
          <w:spacing w:val="1"/>
          <w:sz w:val="24"/>
          <w:szCs w:val="24"/>
        </w:rPr>
        <w:t xml:space="preserve"> </w:t>
      </w:r>
      <w:r w:rsidRPr="00D133CD">
        <w:rPr>
          <w:rFonts w:asciiTheme="minorHAnsi" w:hAnsiTheme="minorHAnsi"/>
          <w:sz w:val="24"/>
          <w:szCs w:val="24"/>
        </w:rPr>
        <w:t>of</w:t>
      </w:r>
      <w:r w:rsidRPr="00D133CD">
        <w:rPr>
          <w:rFonts w:asciiTheme="minorHAnsi" w:hAnsiTheme="minorHAnsi"/>
          <w:spacing w:val="-3"/>
          <w:sz w:val="24"/>
          <w:szCs w:val="24"/>
        </w:rPr>
        <w:t xml:space="preserve"> </w:t>
      </w:r>
      <w:r w:rsidRPr="00D133CD">
        <w:rPr>
          <w:rFonts w:asciiTheme="minorHAnsi" w:hAnsiTheme="minorHAnsi"/>
          <w:sz w:val="24"/>
          <w:szCs w:val="24"/>
        </w:rPr>
        <w:t>T</w:t>
      </w:r>
      <w:r w:rsidRPr="00D133CD">
        <w:rPr>
          <w:rFonts w:asciiTheme="minorHAnsi" w:hAnsiTheme="minorHAnsi"/>
          <w:spacing w:val="-3"/>
          <w:sz w:val="24"/>
          <w:szCs w:val="24"/>
        </w:rPr>
        <w:t xml:space="preserve"> </w:t>
      </w:r>
      <w:r w:rsidRPr="00D133CD">
        <w:rPr>
          <w:rFonts w:asciiTheme="minorHAnsi" w:hAnsiTheme="minorHAnsi"/>
          <w:sz w:val="24"/>
          <w:szCs w:val="24"/>
        </w:rPr>
        <w:t>website. The</w:t>
      </w:r>
      <w:r w:rsidRPr="00D133CD">
        <w:rPr>
          <w:rFonts w:asciiTheme="minorHAnsi" w:hAnsiTheme="minorHAnsi"/>
          <w:spacing w:val="-3"/>
          <w:sz w:val="24"/>
          <w:szCs w:val="24"/>
        </w:rPr>
        <w:t xml:space="preserve"> </w:t>
      </w:r>
      <w:r w:rsidRPr="00D133CD">
        <w:rPr>
          <w:rFonts w:asciiTheme="minorHAnsi" w:hAnsiTheme="minorHAnsi"/>
          <w:sz w:val="24"/>
          <w:szCs w:val="24"/>
        </w:rPr>
        <w:t>final</w:t>
      </w:r>
      <w:r w:rsidRPr="00D133CD">
        <w:rPr>
          <w:rFonts w:asciiTheme="minorHAnsi" w:hAnsiTheme="minorHAnsi"/>
          <w:spacing w:val="-3"/>
          <w:sz w:val="24"/>
          <w:szCs w:val="24"/>
        </w:rPr>
        <w:t xml:space="preserve"> </w:t>
      </w:r>
      <w:r w:rsidRPr="00D133CD">
        <w:rPr>
          <w:rFonts w:asciiTheme="minorHAnsi" w:hAnsiTheme="minorHAnsi"/>
          <w:sz w:val="24"/>
          <w:szCs w:val="24"/>
        </w:rPr>
        <w:t>report</w:t>
      </w:r>
      <w:r w:rsidRPr="00D133CD">
        <w:rPr>
          <w:rFonts w:asciiTheme="minorHAnsi" w:hAnsiTheme="minorHAnsi"/>
          <w:spacing w:val="-1"/>
          <w:sz w:val="24"/>
          <w:szCs w:val="24"/>
        </w:rPr>
        <w:t xml:space="preserve"> </w:t>
      </w:r>
      <w:r w:rsidRPr="00D133CD">
        <w:rPr>
          <w:rFonts w:asciiTheme="minorHAnsi" w:hAnsiTheme="minorHAnsi"/>
          <w:sz w:val="24"/>
          <w:szCs w:val="24"/>
        </w:rPr>
        <w:t>as</w:t>
      </w:r>
      <w:r w:rsidRPr="00D133CD">
        <w:rPr>
          <w:rFonts w:asciiTheme="minorHAnsi" w:hAnsiTheme="minorHAnsi"/>
          <w:spacing w:val="-3"/>
          <w:sz w:val="24"/>
          <w:szCs w:val="24"/>
        </w:rPr>
        <w:t xml:space="preserve"> </w:t>
      </w:r>
      <w:r w:rsidRPr="00D133CD">
        <w:rPr>
          <w:rFonts w:asciiTheme="minorHAnsi" w:hAnsiTheme="minorHAnsi"/>
          <w:sz w:val="24"/>
          <w:szCs w:val="24"/>
        </w:rPr>
        <w:t>submitted for marking,</w:t>
      </w:r>
      <w:r w:rsidRPr="00D133CD">
        <w:rPr>
          <w:rFonts w:asciiTheme="minorHAnsi" w:hAnsiTheme="minorHAnsi"/>
          <w:spacing w:val="-3"/>
          <w:sz w:val="24"/>
          <w:szCs w:val="24"/>
        </w:rPr>
        <w:t xml:space="preserve"> </w:t>
      </w:r>
      <w:r w:rsidRPr="00D133CD">
        <w:rPr>
          <w:rFonts w:asciiTheme="minorHAnsi" w:hAnsiTheme="minorHAnsi"/>
          <w:sz w:val="24"/>
          <w:szCs w:val="24"/>
        </w:rPr>
        <w:t>complete</w:t>
      </w:r>
      <w:r w:rsidRPr="00D133CD">
        <w:rPr>
          <w:rFonts w:asciiTheme="minorHAnsi" w:hAnsiTheme="minorHAnsi"/>
          <w:spacing w:val="-2"/>
          <w:sz w:val="24"/>
          <w:szCs w:val="24"/>
        </w:rPr>
        <w:t xml:space="preserve"> </w:t>
      </w:r>
      <w:r w:rsidRPr="00D133CD">
        <w:rPr>
          <w:rFonts w:asciiTheme="minorHAnsi" w:hAnsiTheme="minorHAnsi"/>
          <w:sz w:val="24"/>
          <w:szCs w:val="24"/>
        </w:rPr>
        <w:t>with</w:t>
      </w:r>
      <w:r w:rsidRPr="00D133CD">
        <w:rPr>
          <w:rFonts w:asciiTheme="minorHAnsi" w:hAnsiTheme="minorHAnsi"/>
          <w:spacing w:val="-2"/>
          <w:sz w:val="24"/>
          <w:szCs w:val="24"/>
        </w:rPr>
        <w:t xml:space="preserve"> </w:t>
      </w:r>
      <w:r w:rsidRPr="00D133CD">
        <w:rPr>
          <w:rFonts w:asciiTheme="minorHAnsi" w:hAnsiTheme="minorHAnsi"/>
          <w:sz w:val="24"/>
          <w:szCs w:val="24"/>
        </w:rPr>
        <w:t>the</w:t>
      </w:r>
      <w:r w:rsidRPr="00D133CD">
        <w:rPr>
          <w:rFonts w:asciiTheme="minorHAnsi" w:hAnsiTheme="minorHAnsi"/>
          <w:spacing w:val="-2"/>
          <w:sz w:val="24"/>
          <w:szCs w:val="24"/>
        </w:rPr>
        <w:t xml:space="preserve"> </w:t>
      </w:r>
      <w:r w:rsidRPr="00D133CD">
        <w:rPr>
          <w:rFonts w:asciiTheme="minorHAnsi" w:hAnsiTheme="minorHAnsi"/>
          <w:sz w:val="24"/>
          <w:szCs w:val="24"/>
        </w:rPr>
        <w:t>names</w:t>
      </w:r>
      <w:r w:rsidRPr="00D133CD">
        <w:rPr>
          <w:rFonts w:asciiTheme="minorHAnsi" w:hAnsiTheme="minorHAnsi"/>
          <w:spacing w:val="-2"/>
          <w:sz w:val="24"/>
          <w:szCs w:val="24"/>
        </w:rPr>
        <w:t xml:space="preserve"> </w:t>
      </w:r>
      <w:r w:rsidRPr="00D133CD">
        <w:rPr>
          <w:rFonts w:asciiTheme="minorHAnsi" w:hAnsiTheme="minorHAnsi"/>
          <w:sz w:val="24"/>
          <w:szCs w:val="24"/>
        </w:rPr>
        <w:t>of</w:t>
      </w:r>
      <w:r w:rsidRPr="00D133CD">
        <w:rPr>
          <w:rFonts w:asciiTheme="minorHAnsi" w:hAnsiTheme="minorHAnsi"/>
          <w:spacing w:val="-3"/>
          <w:sz w:val="24"/>
          <w:szCs w:val="24"/>
        </w:rPr>
        <w:t xml:space="preserve"> </w:t>
      </w:r>
      <w:r w:rsidRPr="00D133CD">
        <w:rPr>
          <w:rFonts w:asciiTheme="minorHAnsi" w:hAnsiTheme="minorHAnsi"/>
          <w:sz w:val="24"/>
          <w:szCs w:val="24"/>
        </w:rPr>
        <w:t>all</w:t>
      </w:r>
      <w:r w:rsidRPr="00D133CD">
        <w:rPr>
          <w:rFonts w:asciiTheme="minorHAnsi" w:hAnsiTheme="minorHAnsi"/>
          <w:spacing w:val="-2"/>
          <w:sz w:val="24"/>
          <w:szCs w:val="24"/>
        </w:rPr>
        <w:t xml:space="preserve"> </w:t>
      </w:r>
      <w:r w:rsidRPr="00D133CD">
        <w:rPr>
          <w:rFonts w:asciiTheme="minorHAnsi" w:hAnsiTheme="minorHAnsi"/>
          <w:sz w:val="24"/>
          <w:szCs w:val="24"/>
        </w:rPr>
        <w:t>students</w:t>
      </w:r>
      <w:r w:rsidRPr="00D133CD">
        <w:rPr>
          <w:rFonts w:asciiTheme="minorHAnsi" w:hAnsiTheme="minorHAnsi"/>
          <w:spacing w:val="-2"/>
          <w:sz w:val="24"/>
          <w:szCs w:val="24"/>
        </w:rPr>
        <w:t xml:space="preserve"> </w:t>
      </w:r>
      <w:r w:rsidRPr="00D133CD">
        <w:rPr>
          <w:rFonts w:asciiTheme="minorHAnsi" w:hAnsiTheme="minorHAnsi"/>
          <w:sz w:val="24"/>
          <w:szCs w:val="24"/>
        </w:rPr>
        <w:t>in</w:t>
      </w:r>
      <w:r w:rsidRPr="00D133CD">
        <w:rPr>
          <w:rFonts w:asciiTheme="minorHAnsi" w:hAnsiTheme="minorHAnsi"/>
          <w:spacing w:val="-2"/>
          <w:sz w:val="24"/>
          <w:szCs w:val="24"/>
        </w:rPr>
        <w:t xml:space="preserve"> </w:t>
      </w:r>
      <w:r w:rsidRPr="00D133CD">
        <w:rPr>
          <w:rFonts w:asciiTheme="minorHAnsi" w:hAnsiTheme="minorHAnsi"/>
          <w:sz w:val="24"/>
          <w:szCs w:val="24"/>
        </w:rPr>
        <w:t>that</w:t>
      </w:r>
      <w:r w:rsidRPr="00D133CD">
        <w:rPr>
          <w:rFonts w:asciiTheme="minorHAnsi" w:hAnsiTheme="minorHAnsi"/>
          <w:spacing w:val="-2"/>
          <w:sz w:val="24"/>
          <w:szCs w:val="24"/>
        </w:rPr>
        <w:t xml:space="preserve"> </w:t>
      </w:r>
      <w:r w:rsidRPr="00D133CD">
        <w:rPr>
          <w:rFonts w:asciiTheme="minorHAnsi" w:hAnsiTheme="minorHAnsi"/>
          <w:sz w:val="24"/>
          <w:szCs w:val="24"/>
        </w:rPr>
        <w:t>group, but not containing any comments or grades from instructors, would be posted. If you have any concerns</w:t>
      </w:r>
      <w:r w:rsidRPr="00D133CD">
        <w:rPr>
          <w:rFonts w:asciiTheme="minorHAnsi" w:hAnsiTheme="minorHAnsi"/>
          <w:spacing w:val="1"/>
          <w:sz w:val="24"/>
          <w:szCs w:val="24"/>
        </w:rPr>
        <w:t xml:space="preserve"> </w:t>
      </w:r>
      <w:r w:rsidRPr="00D133CD">
        <w:rPr>
          <w:rFonts w:asciiTheme="minorHAnsi" w:hAnsiTheme="minorHAnsi"/>
          <w:sz w:val="24"/>
          <w:szCs w:val="24"/>
        </w:rPr>
        <w:t>about</w:t>
      </w:r>
      <w:r w:rsidRPr="00D133CD">
        <w:rPr>
          <w:rFonts w:asciiTheme="minorHAnsi" w:hAnsiTheme="minorHAnsi"/>
          <w:spacing w:val="-2"/>
          <w:sz w:val="24"/>
          <w:szCs w:val="24"/>
        </w:rPr>
        <w:t xml:space="preserve"> </w:t>
      </w:r>
      <w:r w:rsidRPr="00D133CD">
        <w:rPr>
          <w:rFonts w:asciiTheme="minorHAnsi" w:hAnsiTheme="minorHAnsi"/>
          <w:sz w:val="24"/>
          <w:szCs w:val="24"/>
        </w:rPr>
        <w:t>this (</w:t>
      </w:r>
      <w:proofErr w:type="gramStart"/>
      <w:r w:rsidRPr="00D133CD">
        <w:rPr>
          <w:rFonts w:asciiTheme="minorHAnsi" w:hAnsiTheme="minorHAnsi"/>
          <w:sz w:val="24"/>
          <w:szCs w:val="24"/>
        </w:rPr>
        <w:t>e.g.</w:t>
      </w:r>
      <w:proofErr w:type="gramEnd"/>
      <w:r w:rsidRPr="00D133CD">
        <w:rPr>
          <w:rFonts w:asciiTheme="minorHAnsi" w:hAnsiTheme="minorHAnsi"/>
          <w:spacing w:val="-1"/>
          <w:sz w:val="24"/>
          <w:szCs w:val="24"/>
        </w:rPr>
        <w:t xml:space="preserve"> </w:t>
      </w:r>
      <w:r w:rsidRPr="00D133CD">
        <w:rPr>
          <w:rFonts w:asciiTheme="minorHAnsi" w:hAnsiTheme="minorHAnsi"/>
          <w:sz w:val="24"/>
          <w:szCs w:val="24"/>
        </w:rPr>
        <w:t>would</w:t>
      </w:r>
      <w:r w:rsidRPr="00D133CD">
        <w:rPr>
          <w:rFonts w:asciiTheme="minorHAnsi" w:hAnsiTheme="minorHAnsi"/>
          <w:spacing w:val="1"/>
          <w:sz w:val="24"/>
          <w:szCs w:val="24"/>
        </w:rPr>
        <w:t xml:space="preserve"> </w:t>
      </w:r>
      <w:r w:rsidRPr="00D133CD">
        <w:rPr>
          <w:rFonts w:asciiTheme="minorHAnsi" w:hAnsiTheme="minorHAnsi"/>
          <w:sz w:val="24"/>
          <w:szCs w:val="24"/>
        </w:rPr>
        <w:t>prefer</w:t>
      </w:r>
      <w:r w:rsidRPr="00D133CD">
        <w:rPr>
          <w:rFonts w:asciiTheme="minorHAnsi" w:hAnsiTheme="minorHAnsi"/>
          <w:spacing w:val="-1"/>
          <w:sz w:val="24"/>
          <w:szCs w:val="24"/>
        </w:rPr>
        <w:t xml:space="preserve"> </w:t>
      </w:r>
      <w:r w:rsidRPr="00D133CD">
        <w:rPr>
          <w:rFonts w:asciiTheme="minorHAnsi" w:hAnsiTheme="minorHAnsi"/>
          <w:sz w:val="24"/>
          <w:szCs w:val="24"/>
        </w:rPr>
        <w:t>your name</w:t>
      </w:r>
      <w:r w:rsidRPr="00D133CD">
        <w:rPr>
          <w:rFonts w:asciiTheme="minorHAnsi" w:hAnsiTheme="minorHAnsi"/>
          <w:spacing w:val="-1"/>
          <w:sz w:val="24"/>
          <w:szCs w:val="24"/>
        </w:rPr>
        <w:t xml:space="preserve"> </w:t>
      </w:r>
      <w:r w:rsidRPr="00D133CD">
        <w:rPr>
          <w:rFonts w:asciiTheme="minorHAnsi" w:hAnsiTheme="minorHAnsi"/>
          <w:sz w:val="24"/>
          <w:szCs w:val="24"/>
        </w:rPr>
        <w:t>not</w:t>
      </w:r>
      <w:r w:rsidRPr="00D133CD">
        <w:rPr>
          <w:rFonts w:asciiTheme="minorHAnsi" w:hAnsiTheme="minorHAnsi"/>
          <w:spacing w:val="-1"/>
          <w:sz w:val="24"/>
          <w:szCs w:val="24"/>
        </w:rPr>
        <w:t xml:space="preserve"> </w:t>
      </w:r>
      <w:r w:rsidRPr="00D133CD">
        <w:rPr>
          <w:rFonts w:asciiTheme="minorHAnsi" w:hAnsiTheme="minorHAnsi"/>
          <w:sz w:val="24"/>
          <w:szCs w:val="24"/>
        </w:rPr>
        <w:t>to</w:t>
      </w:r>
      <w:r w:rsidRPr="00D133CD">
        <w:rPr>
          <w:rFonts w:asciiTheme="minorHAnsi" w:hAnsiTheme="minorHAnsi"/>
          <w:spacing w:val="-1"/>
          <w:sz w:val="24"/>
          <w:szCs w:val="24"/>
        </w:rPr>
        <w:t xml:space="preserve"> </w:t>
      </w:r>
      <w:r w:rsidRPr="00D133CD">
        <w:rPr>
          <w:rFonts w:asciiTheme="minorHAnsi" w:hAnsiTheme="minorHAnsi"/>
          <w:sz w:val="24"/>
          <w:szCs w:val="24"/>
        </w:rPr>
        <w:t>be included), please</w:t>
      </w:r>
      <w:r w:rsidRPr="00D133CD">
        <w:rPr>
          <w:rFonts w:asciiTheme="minorHAnsi" w:hAnsiTheme="minorHAnsi"/>
          <w:spacing w:val="-1"/>
          <w:sz w:val="24"/>
          <w:szCs w:val="24"/>
        </w:rPr>
        <w:t xml:space="preserve"> </w:t>
      </w:r>
      <w:r w:rsidRPr="00D133CD">
        <w:rPr>
          <w:rFonts w:asciiTheme="minorHAnsi" w:hAnsiTheme="minorHAnsi"/>
          <w:sz w:val="24"/>
          <w:szCs w:val="24"/>
        </w:rPr>
        <w:t>contact Alstan.</w:t>
      </w:r>
    </w:p>
    <w:p w14:paraId="30B5EC44" w14:textId="77777777" w:rsidR="005C73E0" w:rsidRDefault="005C73E0" w:rsidP="005C73E0">
      <w:pPr>
        <w:rPr>
          <w:rFonts w:cstheme="minorHAnsi"/>
          <w:bCs/>
        </w:rPr>
      </w:pPr>
    </w:p>
    <w:p w14:paraId="0082CF29" w14:textId="10B8115B" w:rsidR="00647F97" w:rsidRPr="00DA290A" w:rsidRDefault="00647F97" w:rsidP="00647F97">
      <w:pPr>
        <w:rPr>
          <w:b/>
        </w:rPr>
      </w:pPr>
      <w:r>
        <w:rPr>
          <w:b/>
        </w:rPr>
        <w:t>STUDENT LEARNING OUTCOMES</w:t>
      </w:r>
    </w:p>
    <w:tbl>
      <w:tblPr>
        <w:tblW w:w="10078" w:type="dxa"/>
        <w:tblInd w:w="-108" w:type="dxa"/>
        <w:tblBorders>
          <w:top w:val="nil"/>
          <w:left w:val="nil"/>
          <w:bottom w:val="nil"/>
          <w:right w:val="nil"/>
        </w:tblBorders>
        <w:tblLayout w:type="fixed"/>
        <w:tblLook w:val="0000" w:firstRow="0" w:lastRow="0" w:firstColumn="0" w:lastColumn="0" w:noHBand="0" w:noVBand="0"/>
      </w:tblPr>
      <w:tblGrid>
        <w:gridCol w:w="10078"/>
      </w:tblGrid>
      <w:tr w:rsidR="00647F97" w:rsidRPr="008829DB" w14:paraId="317A61EA" w14:textId="77777777" w:rsidTr="00647F97">
        <w:trPr>
          <w:trHeight w:val="333"/>
        </w:trPr>
        <w:tc>
          <w:tcPr>
            <w:tcW w:w="10078" w:type="dxa"/>
          </w:tcPr>
          <w:p w14:paraId="5E7D91F6" w14:textId="77777777" w:rsidR="005C73E0" w:rsidRPr="008829DB" w:rsidRDefault="005C73E0" w:rsidP="005C73E0">
            <w:pPr>
              <w:pStyle w:val="BodyText"/>
              <w:ind w:right="122" w:hanging="1"/>
              <w:rPr>
                <w:rFonts w:asciiTheme="minorHAnsi" w:hAnsiTheme="minorHAnsi" w:cstheme="minorHAnsi"/>
                <w:sz w:val="24"/>
                <w:szCs w:val="24"/>
              </w:rPr>
            </w:pPr>
            <w:r w:rsidRPr="008829DB">
              <w:rPr>
                <w:rFonts w:asciiTheme="minorHAnsi" w:hAnsiTheme="minorHAnsi" w:cstheme="minorHAnsi"/>
                <w:sz w:val="24"/>
                <w:szCs w:val="24"/>
              </w:rPr>
              <w:t>A</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key</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purpose</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of</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this</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course</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is</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to</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expose</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students</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to</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real‐world</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constraints</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and</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opportunities</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involved</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in</w:t>
            </w:r>
            <w:r w:rsidRPr="008829DB">
              <w:rPr>
                <w:rFonts w:asciiTheme="minorHAnsi" w:hAnsiTheme="minorHAnsi" w:cstheme="minorHAnsi"/>
                <w:spacing w:val="-47"/>
                <w:sz w:val="24"/>
                <w:szCs w:val="24"/>
              </w:rPr>
              <w:t xml:space="preserve"> </w:t>
            </w:r>
            <w:r w:rsidRPr="008829DB">
              <w:rPr>
                <w:rFonts w:asciiTheme="minorHAnsi" w:hAnsiTheme="minorHAnsi" w:cstheme="minorHAnsi"/>
                <w:sz w:val="24"/>
                <w:szCs w:val="24"/>
              </w:rPr>
              <w:t>trying to implement a sustainability agenda in the specific institutional context of U of T. Sustainability</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solutions that are desirable in principle may be difficult to implement in practice given institutional</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 xml:space="preserve">mandates, </w:t>
            </w:r>
            <w:proofErr w:type="gramStart"/>
            <w:r w:rsidRPr="008829DB">
              <w:rPr>
                <w:rFonts w:asciiTheme="minorHAnsi" w:hAnsiTheme="minorHAnsi" w:cstheme="minorHAnsi"/>
                <w:sz w:val="24"/>
                <w:szCs w:val="24"/>
              </w:rPr>
              <w:t>capabilities</w:t>
            </w:r>
            <w:proofErr w:type="gramEnd"/>
            <w:r w:rsidRPr="008829DB">
              <w:rPr>
                <w:rFonts w:asciiTheme="minorHAnsi" w:hAnsiTheme="minorHAnsi" w:cstheme="minorHAnsi"/>
                <w:sz w:val="24"/>
                <w:szCs w:val="24"/>
              </w:rPr>
              <w:t xml:space="preserve"> and cultures. A key outcome of the course will be a better understanding of how to</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pursue</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sustainability</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goals in real world</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contexts.</w:t>
            </w:r>
          </w:p>
          <w:p w14:paraId="12557119" w14:textId="77777777" w:rsidR="005C73E0" w:rsidRPr="008829DB" w:rsidRDefault="005C73E0" w:rsidP="005C73E0">
            <w:pPr>
              <w:pStyle w:val="BodyText"/>
              <w:rPr>
                <w:rFonts w:asciiTheme="minorHAnsi" w:hAnsiTheme="minorHAnsi" w:cstheme="minorHAnsi"/>
                <w:sz w:val="24"/>
                <w:szCs w:val="24"/>
              </w:rPr>
            </w:pPr>
          </w:p>
          <w:p w14:paraId="72E080AE" w14:textId="77777777" w:rsidR="005C73E0" w:rsidRPr="008829DB" w:rsidRDefault="005C73E0" w:rsidP="005C73E0">
            <w:pPr>
              <w:pStyle w:val="BodyText"/>
              <w:spacing w:line="268" w:lineRule="exact"/>
              <w:rPr>
                <w:rFonts w:asciiTheme="minorHAnsi" w:hAnsiTheme="minorHAnsi" w:cstheme="minorHAnsi"/>
                <w:sz w:val="24"/>
                <w:szCs w:val="24"/>
              </w:rPr>
            </w:pPr>
            <w:r w:rsidRPr="008829DB">
              <w:rPr>
                <w:rFonts w:asciiTheme="minorHAnsi" w:hAnsiTheme="minorHAnsi" w:cstheme="minorHAnsi"/>
                <w:sz w:val="24"/>
                <w:szCs w:val="24"/>
              </w:rPr>
              <w:t>The</w:t>
            </w:r>
            <w:r w:rsidRPr="008829DB">
              <w:rPr>
                <w:rFonts w:asciiTheme="minorHAnsi" w:hAnsiTheme="minorHAnsi" w:cstheme="minorHAnsi"/>
                <w:spacing w:val="-4"/>
                <w:sz w:val="24"/>
                <w:szCs w:val="24"/>
              </w:rPr>
              <w:t xml:space="preserve"> </w:t>
            </w:r>
            <w:r w:rsidRPr="008829DB">
              <w:rPr>
                <w:rFonts w:asciiTheme="minorHAnsi" w:hAnsiTheme="minorHAnsi" w:cstheme="minorHAnsi"/>
                <w:sz w:val="24"/>
                <w:szCs w:val="24"/>
              </w:rPr>
              <w:t>specific</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learning</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objectives</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of</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the</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course</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are:</w:t>
            </w:r>
          </w:p>
          <w:p w14:paraId="29B580AF" w14:textId="77777777" w:rsidR="005C73E0" w:rsidRPr="008829DB" w:rsidRDefault="005C73E0" w:rsidP="005C73E0">
            <w:pPr>
              <w:pStyle w:val="ListParagraph"/>
              <w:widowControl w:val="0"/>
              <w:numPr>
                <w:ilvl w:val="0"/>
                <w:numId w:val="16"/>
              </w:numPr>
              <w:tabs>
                <w:tab w:val="left" w:pos="879"/>
                <w:tab w:val="left" w:pos="880"/>
              </w:tabs>
              <w:autoSpaceDE w:val="0"/>
              <w:autoSpaceDN w:val="0"/>
              <w:spacing w:line="280" w:lineRule="exact"/>
              <w:ind w:left="720"/>
              <w:contextualSpacing w:val="0"/>
              <w:rPr>
                <w:rFonts w:cstheme="minorHAnsi"/>
              </w:rPr>
            </w:pPr>
            <w:r w:rsidRPr="008829DB">
              <w:rPr>
                <w:rFonts w:cstheme="minorHAnsi"/>
              </w:rPr>
              <w:t>Learn</w:t>
            </w:r>
            <w:r w:rsidRPr="008829DB">
              <w:rPr>
                <w:rFonts w:cstheme="minorHAnsi"/>
                <w:spacing w:val="-3"/>
              </w:rPr>
              <w:t xml:space="preserve"> </w:t>
            </w:r>
            <w:r w:rsidRPr="008829DB">
              <w:rPr>
                <w:rFonts w:cstheme="minorHAnsi"/>
              </w:rPr>
              <w:t>to</w:t>
            </w:r>
            <w:r w:rsidRPr="008829DB">
              <w:rPr>
                <w:rFonts w:cstheme="minorHAnsi"/>
                <w:spacing w:val="-2"/>
              </w:rPr>
              <w:t xml:space="preserve"> </w:t>
            </w:r>
            <w:r w:rsidRPr="008829DB">
              <w:rPr>
                <w:rFonts w:cstheme="minorHAnsi"/>
              </w:rPr>
              <w:t>identify</w:t>
            </w:r>
            <w:r w:rsidRPr="008829DB">
              <w:rPr>
                <w:rFonts w:cstheme="minorHAnsi"/>
                <w:spacing w:val="-3"/>
              </w:rPr>
              <w:t xml:space="preserve"> </w:t>
            </w:r>
            <w:r w:rsidRPr="008829DB">
              <w:rPr>
                <w:rFonts w:cstheme="minorHAnsi"/>
              </w:rPr>
              <w:t>and</w:t>
            </w:r>
            <w:r w:rsidRPr="008829DB">
              <w:rPr>
                <w:rFonts w:cstheme="minorHAnsi"/>
                <w:spacing w:val="-3"/>
              </w:rPr>
              <w:t xml:space="preserve"> </w:t>
            </w:r>
            <w:r w:rsidRPr="008829DB">
              <w:rPr>
                <w:rFonts w:cstheme="minorHAnsi"/>
              </w:rPr>
              <w:t>articulate</w:t>
            </w:r>
            <w:r w:rsidRPr="008829DB">
              <w:rPr>
                <w:rFonts w:cstheme="minorHAnsi"/>
                <w:spacing w:val="-3"/>
              </w:rPr>
              <w:t xml:space="preserve"> </w:t>
            </w:r>
            <w:r w:rsidRPr="008829DB">
              <w:rPr>
                <w:rFonts w:cstheme="minorHAnsi"/>
              </w:rPr>
              <w:t>a</w:t>
            </w:r>
            <w:r w:rsidRPr="008829DB">
              <w:rPr>
                <w:rFonts w:cstheme="minorHAnsi"/>
                <w:spacing w:val="-1"/>
              </w:rPr>
              <w:t xml:space="preserve"> </w:t>
            </w:r>
            <w:r w:rsidRPr="008829DB">
              <w:rPr>
                <w:rFonts w:cstheme="minorHAnsi"/>
              </w:rPr>
              <w:t>sustainability</w:t>
            </w:r>
            <w:r w:rsidRPr="008829DB">
              <w:rPr>
                <w:rFonts w:cstheme="minorHAnsi"/>
                <w:spacing w:val="-3"/>
              </w:rPr>
              <w:t xml:space="preserve"> </w:t>
            </w:r>
            <w:r w:rsidRPr="008829DB">
              <w:rPr>
                <w:rFonts w:cstheme="minorHAnsi"/>
              </w:rPr>
              <w:t>problem</w:t>
            </w:r>
            <w:r w:rsidRPr="008829DB">
              <w:rPr>
                <w:rFonts w:cstheme="minorHAnsi"/>
                <w:spacing w:val="-2"/>
              </w:rPr>
              <w:t xml:space="preserve"> </w:t>
            </w:r>
            <w:r w:rsidRPr="008829DB">
              <w:rPr>
                <w:rFonts w:cstheme="minorHAnsi"/>
              </w:rPr>
              <w:t>of</w:t>
            </w:r>
            <w:r w:rsidRPr="008829DB">
              <w:rPr>
                <w:rFonts w:cstheme="minorHAnsi"/>
                <w:spacing w:val="-3"/>
              </w:rPr>
              <w:t xml:space="preserve"> </w:t>
            </w:r>
            <w:r w:rsidRPr="008829DB">
              <w:rPr>
                <w:rFonts w:cstheme="minorHAnsi"/>
              </w:rPr>
              <w:t>practical</w:t>
            </w:r>
            <w:r w:rsidRPr="008829DB">
              <w:rPr>
                <w:rFonts w:cstheme="minorHAnsi"/>
                <w:spacing w:val="-2"/>
              </w:rPr>
              <w:t xml:space="preserve"> </w:t>
            </w:r>
            <w:r w:rsidRPr="008829DB">
              <w:rPr>
                <w:rFonts w:cstheme="minorHAnsi"/>
              </w:rPr>
              <w:t>import</w:t>
            </w:r>
            <w:r w:rsidRPr="008829DB">
              <w:rPr>
                <w:rFonts w:cstheme="minorHAnsi"/>
                <w:spacing w:val="-3"/>
              </w:rPr>
              <w:t xml:space="preserve"> </w:t>
            </w:r>
            <w:r w:rsidRPr="008829DB">
              <w:rPr>
                <w:rFonts w:cstheme="minorHAnsi"/>
              </w:rPr>
              <w:t>to</w:t>
            </w:r>
            <w:r w:rsidRPr="008829DB">
              <w:rPr>
                <w:rFonts w:cstheme="minorHAnsi"/>
                <w:spacing w:val="-2"/>
              </w:rPr>
              <w:t xml:space="preserve"> </w:t>
            </w:r>
            <w:r w:rsidRPr="008829DB">
              <w:rPr>
                <w:rFonts w:cstheme="minorHAnsi"/>
              </w:rPr>
              <w:t>the</w:t>
            </w:r>
            <w:r w:rsidRPr="008829DB">
              <w:rPr>
                <w:rFonts w:cstheme="minorHAnsi"/>
                <w:spacing w:val="-2"/>
              </w:rPr>
              <w:t xml:space="preserve"> </w:t>
            </w:r>
            <w:proofErr w:type="gramStart"/>
            <w:r w:rsidRPr="008829DB">
              <w:rPr>
                <w:rFonts w:cstheme="minorHAnsi"/>
              </w:rPr>
              <w:t>university</w:t>
            </w:r>
            <w:proofErr w:type="gramEnd"/>
          </w:p>
          <w:p w14:paraId="33167B96" w14:textId="77777777" w:rsidR="005C73E0" w:rsidRPr="008829DB" w:rsidRDefault="005C73E0" w:rsidP="005C73E0">
            <w:pPr>
              <w:pStyle w:val="ListParagraph"/>
              <w:widowControl w:val="0"/>
              <w:numPr>
                <w:ilvl w:val="0"/>
                <w:numId w:val="16"/>
              </w:numPr>
              <w:tabs>
                <w:tab w:val="left" w:pos="879"/>
                <w:tab w:val="left" w:pos="880"/>
              </w:tabs>
              <w:autoSpaceDE w:val="0"/>
              <w:autoSpaceDN w:val="0"/>
              <w:spacing w:before="21"/>
              <w:ind w:left="720"/>
              <w:contextualSpacing w:val="0"/>
              <w:rPr>
                <w:rFonts w:cstheme="minorHAnsi"/>
              </w:rPr>
            </w:pPr>
            <w:r w:rsidRPr="008829DB">
              <w:rPr>
                <w:rFonts w:cstheme="minorHAnsi"/>
              </w:rPr>
              <w:t>Learn</w:t>
            </w:r>
            <w:r w:rsidRPr="008829DB">
              <w:rPr>
                <w:rFonts w:cstheme="minorHAnsi"/>
                <w:spacing w:val="-3"/>
              </w:rPr>
              <w:t xml:space="preserve"> </w:t>
            </w:r>
            <w:r w:rsidRPr="008829DB">
              <w:rPr>
                <w:rFonts w:cstheme="minorHAnsi"/>
              </w:rPr>
              <w:t>to</w:t>
            </w:r>
            <w:r w:rsidRPr="008829DB">
              <w:rPr>
                <w:rFonts w:cstheme="minorHAnsi"/>
                <w:spacing w:val="-3"/>
              </w:rPr>
              <w:t xml:space="preserve"> </w:t>
            </w:r>
            <w:r w:rsidRPr="008829DB">
              <w:rPr>
                <w:rFonts w:cstheme="minorHAnsi"/>
              </w:rPr>
              <w:t>develop</w:t>
            </w:r>
            <w:r w:rsidRPr="008829DB">
              <w:rPr>
                <w:rFonts w:cstheme="minorHAnsi"/>
                <w:spacing w:val="-3"/>
              </w:rPr>
              <w:t xml:space="preserve"> </w:t>
            </w:r>
            <w:r w:rsidRPr="008829DB">
              <w:rPr>
                <w:rFonts w:cstheme="minorHAnsi"/>
              </w:rPr>
              <w:t>and</w:t>
            </w:r>
            <w:r w:rsidRPr="008829DB">
              <w:rPr>
                <w:rFonts w:cstheme="minorHAnsi"/>
                <w:spacing w:val="-3"/>
              </w:rPr>
              <w:t xml:space="preserve"> </w:t>
            </w:r>
            <w:r w:rsidRPr="008829DB">
              <w:rPr>
                <w:rFonts w:cstheme="minorHAnsi"/>
              </w:rPr>
              <w:t>articulate</w:t>
            </w:r>
            <w:r w:rsidRPr="008829DB">
              <w:rPr>
                <w:rFonts w:cstheme="minorHAnsi"/>
                <w:spacing w:val="-2"/>
              </w:rPr>
              <w:t xml:space="preserve"> </w:t>
            </w:r>
            <w:r w:rsidRPr="008829DB">
              <w:rPr>
                <w:rFonts w:cstheme="minorHAnsi"/>
              </w:rPr>
              <w:t>a</w:t>
            </w:r>
            <w:r w:rsidRPr="008829DB">
              <w:rPr>
                <w:rFonts w:cstheme="minorHAnsi"/>
                <w:spacing w:val="1"/>
              </w:rPr>
              <w:t xml:space="preserve"> </w:t>
            </w:r>
            <w:r w:rsidRPr="008829DB">
              <w:rPr>
                <w:rFonts w:cstheme="minorHAnsi"/>
              </w:rPr>
              <w:t>realistic</w:t>
            </w:r>
            <w:r w:rsidRPr="008829DB">
              <w:rPr>
                <w:rFonts w:cstheme="minorHAnsi"/>
                <w:spacing w:val="-2"/>
              </w:rPr>
              <w:t xml:space="preserve"> </w:t>
            </w:r>
            <w:r w:rsidRPr="008829DB">
              <w:rPr>
                <w:rFonts w:cstheme="minorHAnsi"/>
              </w:rPr>
              <w:t>workplan</w:t>
            </w:r>
            <w:r w:rsidRPr="008829DB">
              <w:rPr>
                <w:rFonts w:cstheme="minorHAnsi"/>
                <w:spacing w:val="-3"/>
              </w:rPr>
              <w:t xml:space="preserve"> </w:t>
            </w:r>
            <w:r w:rsidRPr="008829DB">
              <w:rPr>
                <w:rFonts w:cstheme="minorHAnsi"/>
              </w:rPr>
              <w:t>to</w:t>
            </w:r>
            <w:r w:rsidRPr="008829DB">
              <w:rPr>
                <w:rFonts w:cstheme="minorHAnsi"/>
                <w:spacing w:val="-2"/>
              </w:rPr>
              <w:t xml:space="preserve"> </w:t>
            </w:r>
            <w:r w:rsidRPr="008829DB">
              <w:rPr>
                <w:rFonts w:cstheme="minorHAnsi"/>
              </w:rPr>
              <w:t>address</w:t>
            </w:r>
            <w:r w:rsidRPr="008829DB">
              <w:rPr>
                <w:rFonts w:cstheme="minorHAnsi"/>
                <w:spacing w:val="-3"/>
              </w:rPr>
              <w:t xml:space="preserve"> </w:t>
            </w:r>
            <w:r w:rsidRPr="008829DB">
              <w:rPr>
                <w:rFonts w:cstheme="minorHAnsi"/>
              </w:rPr>
              <w:t>that</w:t>
            </w:r>
            <w:r w:rsidRPr="008829DB">
              <w:rPr>
                <w:rFonts w:cstheme="minorHAnsi"/>
                <w:spacing w:val="-3"/>
              </w:rPr>
              <w:t xml:space="preserve"> </w:t>
            </w:r>
            <w:proofErr w:type="gramStart"/>
            <w:r w:rsidRPr="008829DB">
              <w:rPr>
                <w:rFonts w:cstheme="minorHAnsi"/>
              </w:rPr>
              <w:t>problem</w:t>
            </w:r>
            <w:proofErr w:type="gramEnd"/>
          </w:p>
          <w:p w14:paraId="0090044F" w14:textId="77777777" w:rsidR="005C73E0" w:rsidRPr="008829DB" w:rsidRDefault="005C73E0" w:rsidP="005C73E0">
            <w:pPr>
              <w:pStyle w:val="ListParagraph"/>
              <w:widowControl w:val="0"/>
              <w:numPr>
                <w:ilvl w:val="0"/>
                <w:numId w:val="16"/>
              </w:numPr>
              <w:tabs>
                <w:tab w:val="left" w:pos="879"/>
                <w:tab w:val="left" w:pos="880"/>
              </w:tabs>
              <w:autoSpaceDE w:val="0"/>
              <w:autoSpaceDN w:val="0"/>
              <w:spacing w:before="22"/>
              <w:ind w:left="720"/>
              <w:contextualSpacing w:val="0"/>
              <w:rPr>
                <w:rFonts w:cstheme="minorHAnsi"/>
              </w:rPr>
            </w:pPr>
            <w:r w:rsidRPr="008829DB">
              <w:rPr>
                <w:rFonts w:cstheme="minorHAnsi"/>
              </w:rPr>
              <w:t>Learn</w:t>
            </w:r>
            <w:r w:rsidRPr="008829DB">
              <w:rPr>
                <w:rFonts w:cstheme="minorHAnsi"/>
                <w:spacing w:val="-3"/>
              </w:rPr>
              <w:t xml:space="preserve"> </w:t>
            </w:r>
            <w:r w:rsidRPr="008829DB">
              <w:rPr>
                <w:rFonts w:cstheme="minorHAnsi"/>
              </w:rPr>
              <w:t>to</w:t>
            </w:r>
            <w:r w:rsidRPr="008829DB">
              <w:rPr>
                <w:rFonts w:cstheme="minorHAnsi"/>
                <w:spacing w:val="-2"/>
              </w:rPr>
              <w:t xml:space="preserve"> </w:t>
            </w:r>
            <w:r w:rsidRPr="008829DB">
              <w:rPr>
                <w:rFonts w:cstheme="minorHAnsi"/>
              </w:rPr>
              <w:t>work</w:t>
            </w:r>
            <w:r w:rsidRPr="008829DB">
              <w:rPr>
                <w:rFonts w:cstheme="minorHAnsi"/>
                <w:spacing w:val="-1"/>
              </w:rPr>
              <w:t xml:space="preserve"> </w:t>
            </w:r>
            <w:r w:rsidRPr="008829DB">
              <w:rPr>
                <w:rFonts w:cstheme="minorHAnsi"/>
              </w:rPr>
              <w:t>effectively</w:t>
            </w:r>
            <w:r w:rsidRPr="008829DB">
              <w:rPr>
                <w:rFonts w:cstheme="minorHAnsi"/>
                <w:spacing w:val="1"/>
              </w:rPr>
              <w:t xml:space="preserve"> </w:t>
            </w:r>
            <w:r w:rsidRPr="008829DB">
              <w:rPr>
                <w:rFonts w:cstheme="minorHAnsi"/>
              </w:rPr>
              <w:t>with</w:t>
            </w:r>
            <w:r w:rsidRPr="008829DB">
              <w:rPr>
                <w:rFonts w:cstheme="minorHAnsi"/>
                <w:spacing w:val="-2"/>
              </w:rPr>
              <w:t xml:space="preserve"> </w:t>
            </w:r>
            <w:r w:rsidRPr="008829DB">
              <w:rPr>
                <w:rFonts w:cstheme="minorHAnsi"/>
              </w:rPr>
              <w:t>other</w:t>
            </w:r>
            <w:r w:rsidRPr="008829DB">
              <w:rPr>
                <w:rFonts w:cstheme="minorHAnsi"/>
                <w:spacing w:val="-1"/>
              </w:rPr>
              <w:t xml:space="preserve"> </w:t>
            </w:r>
            <w:r w:rsidRPr="008829DB">
              <w:rPr>
                <w:rFonts w:cstheme="minorHAnsi"/>
              </w:rPr>
              <w:t>members</w:t>
            </w:r>
            <w:r w:rsidRPr="008829DB">
              <w:rPr>
                <w:rFonts w:cstheme="minorHAnsi"/>
                <w:spacing w:val="-1"/>
              </w:rPr>
              <w:t xml:space="preserve"> </w:t>
            </w:r>
            <w:r w:rsidRPr="008829DB">
              <w:rPr>
                <w:rFonts w:cstheme="minorHAnsi"/>
              </w:rPr>
              <w:t>of</w:t>
            </w:r>
            <w:r w:rsidRPr="008829DB">
              <w:rPr>
                <w:rFonts w:cstheme="minorHAnsi"/>
                <w:spacing w:val="-2"/>
              </w:rPr>
              <w:t xml:space="preserve"> </w:t>
            </w:r>
            <w:r w:rsidRPr="008829DB">
              <w:rPr>
                <w:rFonts w:cstheme="minorHAnsi"/>
              </w:rPr>
              <w:t>a group</w:t>
            </w:r>
            <w:r w:rsidRPr="008829DB">
              <w:rPr>
                <w:rFonts w:cstheme="minorHAnsi"/>
                <w:spacing w:val="-2"/>
              </w:rPr>
              <w:t xml:space="preserve"> </w:t>
            </w:r>
            <w:r w:rsidRPr="008829DB">
              <w:rPr>
                <w:rFonts w:cstheme="minorHAnsi"/>
              </w:rPr>
              <w:t>to</w:t>
            </w:r>
            <w:r w:rsidRPr="008829DB">
              <w:rPr>
                <w:rFonts w:cstheme="minorHAnsi"/>
                <w:spacing w:val="-1"/>
              </w:rPr>
              <w:t xml:space="preserve"> </w:t>
            </w:r>
            <w:r w:rsidRPr="008829DB">
              <w:rPr>
                <w:rFonts w:cstheme="minorHAnsi"/>
              </w:rPr>
              <w:t>fulfil</w:t>
            </w:r>
            <w:r w:rsidRPr="008829DB">
              <w:rPr>
                <w:rFonts w:cstheme="minorHAnsi"/>
                <w:spacing w:val="-2"/>
              </w:rPr>
              <w:t xml:space="preserve"> </w:t>
            </w:r>
            <w:r w:rsidRPr="008829DB">
              <w:rPr>
                <w:rFonts w:cstheme="minorHAnsi"/>
              </w:rPr>
              <w:t>that</w:t>
            </w:r>
            <w:r w:rsidRPr="008829DB">
              <w:rPr>
                <w:rFonts w:cstheme="minorHAnsi"/>
                <w:spacing w:val="-2"/>
              </w:rPr>
              <w:t xml:space="preserve"> </w:t>
            </w:r>
            <w:proofErr w:type="gramStart"/>
            <w:r w:rsidRPr="008829DB">
              <w:rPr>
                <w:rFonts w:cstheme="minorHAnsi"/>
              </w:rPr>
              <w:t>workplan</w:t>
            </w:r>
            <w:proofErr w:type="gramEnd"/>
          </w:p>
          <w:p w14:paraId="300203DF" w14:textId="77777777" w:rsidR="005C73E0" w:rsidRPr="008829DB" w:rsidRDefault="005C73E0" w:rsidP="005C73E0">
            <w:pPr>
              <w:pStyle w:val="ListParagraph"/>
              <w:widowControl w:val="0"/>
              <w:numPr>
                <w:ilvl w:val="0"/>
                <w:numId w:val="16"/>
              </w:numPr>
              <w:tabs>
                <w:tab w:val="left" w:pos="879"/>
                <w:tab w:val="left" w:pos="880"/>
              </w:tabs>
              <w:autoSpaceDE w:val="0"/>
              <w:autoSpaceDN w:val="0"/>
              <w:spacing w:before="21"/>
              <w:ind w:left="719" w:hanging="361"/>
              <w:contextualSpacing w:val="0"/>
              <w:rPr>
                <w:rFonts w:cstheme="minorHAnsi"/>
              </w:rPr>
            </w:pPr>
            <w:r w:rsidRPr="008829DB">
              <w:rPr>
                <w:rFonts w:cstheme="minorHAnsi"/>
              </w:rPr>
              <w:t>Learn</w:t>
            </w:r>
            <w:r w:rsidRPr="008829DB">
              <w:rPr>
                <w:rFonts w:cstheme="minorHAnsi"/>
                <w:spacing w:val="-4"/>
              </w:rPr>
              <w:t xml:space="preserve"> </w:t>
            </w:r>
            <w:r w:rsidRPr="008829DB">
              <w:rPr>
                <w:rFonts w:cstheme="minorHAnsi"/>
              </w:rPr>
              <w:t>to</w:t>
            </w:r>
            <w:r w:rsidRPr="008829DB">
              <w:rPr>
                <w:rFonts w:cstheme="minorHAnsi"/>
                <w:spacing w:val="-3"/>
              </w:rPr>
              <w:t xml:space="preserve"> </w:t>
            </w:r>
            <w:r w:rsidRPr="008829DB">
              <w:rPr>
                <w:rFonts w:cstheme="minorHAnsi"/>
              </w:rPr>
              <w:t>work</w:t>
            </w:r>
            <w:r w:rsidRPr="008829DB">
              <w:rPr>
                <w:rFonts w:cstheme="minorHAnsi"/>
                <w:spacing w:val="-2"/>
              </w:rPr>
              <w:t xml:space="preserve"> </w:t>
            </w:r>
            <w:r w:rsidRPr="008829DB">
              <w:rPr>
                <w:rFonts w:cstheme="minorHAnsi"/>
              </w:rPr>
              <w:t>effectively with</w:t>
            </w:r>
            <w:r w:rsidRPr="008829DB">
              <w:rPr>
                <w:rFonts w:cstheme="minorHAnsi"/>
                <w:spacing w:val="-3"/>
              </w:rPr>
              <w:t xml:space="preserve"> </w:t>
            </w:r>
            <w:r w:rsidRPr="008829DB">
              <w:rPr>
                <w:rFonts w:cstheme="minorHAnsi"/>
              </w:rPr>
              <w:t>a</w:t>
            </w:r>
            <w:r w:rsidRPr="008829DB">
              <w:rPr>
                <w:rFonts w:cstheme="minorHAnsi"/>
                <w:spacing w:val="-1"/>
              </w:rPr>
              <w:t xml:space="preserve"> </w:t>
            </w:r>
            <w:r w:rsidRPr="008829DB">
              <w:rPr>
                <w:rFonts w:cstheme="minorHAnsi"/>
              </w:rPr>
              <w:t>client</w:t>
            </w:r>
            <w:r w:rsidRPr="008829DB">
              <w:rPr>
                <w:rFonts w:cstheme="minorHAnsi"/>
                <w:spacing w:val="-2"/>
              </w:rPr>
              <w:t xml:space="preserve"> </w:t>
            </w:r>
            <w:r w:rsidRPr="008829DB">
              <w:rPr>
                <w:rFonts w:cstheme="minorHAnsi"/>
              </w:rPr>
              <w:t>from</w:t>
            </w:r>
            <w:r w:rsidRPr="008829DB">
              <w:rPr>
                <w:rFonts w:cstheme="minorHAnsi"/>
                <w:spacing w:val="-2"/>
              </w:rPr>
              <w:t xml:space="preserve"> </w:t>
            </w:r>
            <w:r w:rsidRPr="008829DB">
              <w:rPr>
                <w:rFonts w:cstheme="minorHAnsi"/>
              </w:rPr>
              <w:t xml:space="preserve">a non-academic portion of the </w:t>
            </w:r>
            <w:proofErr w:type="gramStart"/>
            <w:r w:rsidRPr="008829DB">
              <w:rPr>
                <w:rFonts w:cstheme="minorHAnsi"/>
              </w:rPr>
              <w:t>university</w:t>
            </w:r>
            <w:proofErr w:type="gramEnd"/>
          </w:p>
          <w:p w14:paraId="585B4C31" w14:textId="77777777" w:rsidR="005C73E0" w:rsidRPr="008829DB" w:rsidRDefault="005C73E0" w:rsidP="005C73E0">
            <w:pPr>
              <w:pStyle w:val="ListParagraph"/>
              <w:widowControl w:val="0"/>
              <w:numPr>
                <w:ilvl w:val="0"/>
                <w:numId w:val="16"/>
              </w:numPr>
              <w:tabs>
                <w:tab w:val="left" w:pos="879"/>
                <w:tab w:val="left" w:pos="880"/>
              </w:tabs>
              <w:autoSpaceDE w:val="0"/>
              <w:autoSpaceDN w:val="0"/>
              <w:spacing w:before="21"/>
              <w:ind w:left="719" w:hanging="361"/>
              <w:contextualSpacing w:val="0"/>
              <w:rPr>
                <w:rFonts w:cstheme="minorHAnsi"/>
              </w:rPr>
            </w:pPr>
            <w:r w:rsidRPr="008829DB">
              <w:rPr>
                <w:rFonts w:cstheme="minorHAnsi"/>
              </w:rPr>
              <w:t>Contribute</w:t>
            </w:r>
            <w:r w:rsidRPr="008829DB">
              <w:rPr>
                <w:rFonts w:cstheme="minorHAnsi"/>
                <w:spacing w:val="-3"/>
              </w:rPr>
              <w:t xml:space="preserve"> </w:t>
            </w:r>
            <w:r w:rsidRPr="008829DB">
              <w:rPr>
                <w:rFonts w:cstheme="minorHAnsi"/>
              </w:rPr>
              <w:t>in</w:t>
            </w:r>
            <w:r w:rsidRPr="008829DB">
              <w:rPr>
                <w:rFonts w:cstheme="minorHAnsi"/>
                <w:spacing w:val="-3"/>
              </w:rPr>
              <w:t xml:space="preserve"> </w:t>
            </w:r>
            <w:r w:rsidRPr="008829DB">
              <w:rPr>
                <w:rFonts w:cstheme="minorHAnsi"/>
              </w:rPr>
              <w:t>a</w:t>
            </w:r>
            <w:r w:rsidRPr="008829DB">
              <w:rPr>
                <w:rFonts w:cstheme="minorHAnsi"/>
                <w:spacing w:val="-3"/>
              </w:rPr>
              <w:t xml:space="preserve"> </w:t>
            </w:r>
            <w:r w:rsidRPr="008829DB">
              <w:rPr>
                <w:rFonts w:cstheme="minorHAnsi"/>
              </w:rPr>
              <w:t>concrete</w:t>
            </w:r>
            <w:r w:rsidRPr="008829DB">
              <w:rPr>
                <w:rFonts w:cstheme="minorHAnsi"/>
                <w:spacing w:val="-3"/>
              </w:rPr>
              <w:t xml:space="preserve"> </w:t>
            </w:r>
            <w:r w:rsidRPr="008829DB">
              <w:rPr>
                <w:rFonts w:cstheme="minorHAnsi"/>
              </w:rPr>
              <w:t>way</w:t>
            </w:r>
            <w:r w:rsidRPr="008829DB">
              <w:rPr>
                <w:rFonts w:cstheme="minorHAnsi"/>
                <w:spacing w:val="-3"/>
              </w:rPr>
              <w:t xml:space="preserve"> </w:t>
            </w:r>
            <w:r w:rsidRPr="008829DB">
              <w:rPr>
                <w:rFonts w:cstheme="minorHAnsi"/>
              </w:rPr>
              <w:t>to</w:t>
            </w:r>
            <w:r w:rsidRPr="008829DB">
              <w:rPr>
                <w:rFonts w:cstheme="minorHAnsi"/>
                <w:spacing w:val="-4"/>
              </w:rPr>
              <w:t xml:space="preserve"> </w:t>
            </w:r>
            <w:r w:rsidRPr="008829DB">
              <w:rPr>
                <w:rFonts w:cstheme="minorHAnsi"/>
              </w:rPr>
              <w:t>the</w:t>
            </w:r>
            <w:r w:rsidRPr="008829DB">
              <w:rPr>
                <w:rFonts w:cstheme="minorHAnsi"/>
                <w:spacing w:val="-3"/>
              </w:rPr>
              <w:t xml:space="preserve"> </w:t>
            </w:r>
            <w:r w:rsidRPr="008829DB">
              <w:rPr>
                <w:rFonts w:cstheme="minorHAnsi"/>
              </w:rPr>
              <w:t>university’s</w:t>
            </w:r>
            <w:r w:rsidRPr="008829DB">
              <w:rPr>
                <w:rFonts w:cstheme="minorHAnsi"/>
                <w:spacing w:val="-4"/>
              </w:rPr>
              <w:t xml:space="preserve"> </w:t>
            </w:r>
            <w:r w:rsidRPr="008829DB">
              <w:rPr>
                <w:rFonts w:cstheme="minorHAnsi"/>
              </w:rPr>
              <w:t>actions</w:t>
            </w:r>
            <w:r w:rsidRPr="008829DB">
              <w:rPr>
                <w:rFonts w:cstheme="minorHAnsi"/>
                <w:spacing w:val="-4"/>
              </w:rPr>
              <w:t xml:space="preserve"> </w:t>
            </w:r>
            <w:r w:rsidRPr="008829DB">
              <w:rPr>
                <w:rFonts w:cstheme="minorHAnsi"/>
              </w:rPr>
              <w:t>to</w:t>
            </w:r>
            <w:r w:rsidRPr="008829DB">
              <w:rPr>
                <w:rFonts w:cstheme="minorHAnsi"/>
                <w:spacing w:val="-3"/>
              </w:rPr>
              <w:t xml:space="preserve"> </w:t>
            </w:r>
            <w:r w:rsidRPr="008829DB">
              <w:rPr>
                <w:rFonts w:cstheme="minorHAnsi"/>
              </w:rPr>
              <w:t>improve</w:t>
            </w:r>
            <w:r w:rsidRPr="008829DB">
              <w:rPr>
                <w:rFonts w:cstheme="minorHAnsi"/>
                <w:spacing w:val="-3"/>
              </w:rPr>
              <w:t xml:space="preserve"> </w:t>
            </w:r>
            <w:proofErr w:type="gramStart"/>
            <w:r w:rsidRPr="008829DB">
              <w:rPr>
                <w:rFonts w:cstheme="minorHAnsi"/>
              </w:rPr>
              <w:t>sustainability</w:t>
            </w:r>
            <w:proofErr w:type="gramEnd"/>
          </w:p>
          <w:p w14:paraId="4186D266" w14:textId="77777777" w:rsidR="005C73E0" w:rsidRPr="008829DB" w:rsidRDefault="005C73E0" w:rsidP="005C73E0">
            <w:pPr>
              <w:pStyle w:val="ListParagraph"/>
              <w:widowControl w:val="0"/>
              <w:numPr>
                <w:ilvl w:val="0"/>
                <w:numId w:val="16"/>
              </w:numPr>
              <w:tabs>
                <w:tab w:val="left" w:pos="879"/>
                <w:tab w:val="left" w:pos="880"/>
              </w:tabs>
              <w:autoSpaceDE w:val="0"/>
              <w:autoSpaceDN w:val="0"/>
              <w:spacing w:before="21" w:line="259" w:lineRule="auto"/>
              <w:ind w:left="719" w:right="779"/>
              <w:contextualSpacing w:val="0"/>
              <w:rPr>
                <w:rFonts w:cstheme="minorHAnsi"/>
              </w:rPr>
            </w:pPr>
            <w:r w:rsidRPr="008829DB">
              <w:rPr>
                <w:rFonts w:cstheme="minorHAnsi"/>
              </w:rPr>
              <w:t>Learn about the role of the university in achieving operational sustainability, and the practical</w:t>
            </w:r>
            <w:r w:rsidRPr="008829DB">
              <w:rPr>
                <w:rFonts w:cstheme="minorHAnsi"/>
                <w:spacing w:val="-48"/>
              </w:rPr>
              <w:t xml:space="preserve"> </w:t>
            </w:r>
            <w:r w:rsidRPr="008829DB">
              <w:rPr>
                <w:rFonts w:cstheme="minorHAnsi"/>
              </w:rPr>
              <w:t>institutional</w:t>
            </w:r>
            <w:r w:rsidRPr="008829DB">
              <w:rPr>
                <w:rFonts w:cstheme="minorHAnsi"/>
                <w:spacing w:val="-1"/>
              </w:rPr>
              <w:t xml:space="preserve"> </w:t>
            </w:r>
            <w:r w:rsidRPr="008829DB">
              <w:rPr>
                <w:rFonts w:cstheme="minorHAnsi"/>
              </w:rPr>
              <w:t>constraints</w:t>
            </w:r>
            <w:r w:rsidRPr="008829DB">
              <w:rPr>
                <w:rFonts w:cstheme="minorHAnsi"/>
                <w:spacing w:val="1"/>
              </w:rPr>
              <w:t xml:space="preserve"> </w:t>
            </w:r>
            <w:r w:rsidRPr="008829DB">
              <w:rPr>
                <w:rFonts w:cstheme="minorHAnsi"/>
              </w:rPr>
              <w:t xml:space="preserve">on sustainability </w:t>
            </w:r>
            <w:proofErr w:type="gramStart"/>
            <w:r w:rsidRPr="008829DB">
              <w:rPr>
                <w:rFonts w:cstheme="minorHAnsi"/>
              </w:rPr>
              <w:t>action</w:t>
            </w:r>
            <w:proofErr w:type="gramEnd"/>
          </w:p>
          <w:p w14:paraId="6C426613" w14:textId="77777777" w:rsidR="005C73E0" w:rsidRPr="008829DB" w:rsidRDefault="005C73E0" w:rsidP="005C73E0">
            <w:pPr>
              <w:pStyle w:val="ListParagraph"/>
              <w:widowControl w:val="0"/>
              <w:numPr>
                <w:ilvl w:val="0"/>
                <w:numId w:val="16"/>
              </w:numPr>
              <w:tabs>
                <w:tab w:val="left" w:pos="879"/>
                <w:tab w:val="left" w:pos="880"/>
              </w:tabs>
              <w:autoSpaceDE w:val="0"/>
              <w:autoSpaceDN w:val="0"/>
              <w:spacing w:line="259" w:lineRule="auto"/>
              <w:ind w:left="719" w:right="780"/>
              <w:contextualSpacing w:val="0"/>
              <w:rPr>
                <w:rFonts w:cstheme="minorHAnsi"/>
              </w:rPr>
            </w:pPr>
            <w:r w:rsidRPr="008829DB">
              <w:rPr>
                <w:rFonts w:cstheme="minorHAnsi"/>
              </w:rPr>
              <w:t>Develop</w:t>
            </w:r>
            <w:r w:rsidRPr="008829DB">
              <w:rPr>
                <w:rFonts w:cstheme="minorHAnsi"/>
                <w:spacing w:val="-5"/>
              </w:rPr>
              <w:t xml:space="preserve"> </w:t>
            </w:r>
            <w:r w:rsidRPr="008829DB">
              <w:rPr>
                <w:rFonts w:cstheme="minorHAnsi"/>
              </w:rPr>
              <w:t>an</w:t>
            </w:r>
            <w:r w:rsidRPr="008829DB">
              <w:rPr>
                <w:rFonts w:cstheme="minorHAnsi"/>
                <w:spacing w:val="-5"/>
              </w:rPr>
              <w:t xml:space="preserve"> </w:t>
            </w:r>
            <w:r w:rsidRPr="008829DB">
              <w:rPr>
                <w:rFonts w:cstheme="minorHAnsi"/>
              </w:rPr>
              <w:t>understanding</w:t>
            </w:r>
            <w:r w:rsidRPr="008829DB">
              <w:rPr>
                <w:rFonts w:cstheme="minorHAnsi"/>
                <w:spacing w:val="-4"/>
              </w:rPr>
              <w:t xml:space="preserve"> </w:t>
            </w:r>
            <w:r w:rsidRPr="008829DB">
              <w:rPr>
                <w:rFonts w:cstheme="minorHAnsi"/>
              </w:rPr>
              <w:t>of</w:t>
            </w:r>
            <w:r w:rsidRPr="008829DB">
              <w:rPr>
                <w:rFonts w:cstheme="minorHAnsi"/>
                <w:spacing w:val="-5"/>
              </w:rPr>
              <w:t xml:space="preserve"> </w:t>
            </w:r>
            <w:r w:rsidRPr="008829DB">
              <w:rPr>
                <w:rFonts w:cstheme="minorHAnsi"/>
              </w:rPr>
              <w:t>the</w:t>
            </w:r>
            <w:r w:rsidRPr="008829DB">
              <w:rPr>
                <w:rFonts w:cstheme="minorHAnsi"/>
                <w:spacing w:val="-1"/>
              </w:rPr>
              <w:t xml:space="preserve"> </w:t>
            </w:r>
            <w:r w:rsidRPr="008829DB">
              <w:rPr>
                <w:rFonts w:cstheme="minorHAnsi"/>
              </w:rPr>
              <w:t>campus</w:t>
            </w:r>
            <w:r w:rsidRPr="008829DB">
              <w:rPr>
                <w:rFonts w:cstheme="minorHAnsi"/>
                <w:spacing w:val="-5"/>
              </w:rPr>
              <w:t xml:space="preserve"> </w:t>
            </w:r>
            <w:r w:rsidRPr="008829DB">
              <w:rPr>
                <w:rFonts w:cstheme="minorHAnsi"/>
              </w:rPr>
              <w:t>as</w:t>
            </w:r>
            <w:r w:rsidRPr="008829DB">
              <w:rPr>
                <w:rFonts w:cstheme="minorHAnsi"/>
                <w:spacing w:val="-5"/>
              </w:rPr>
              <w:t xml:space="preserve"> </w:t>
            </w:r>
            <w:r w:rsidRPr="008829DB">
              <w:rPr>
                <w:rFonts w:cstheme="minorHAnsi"/>
              </w:rPr>
              <w:t>living</w:t>
            </w:r>
            <w:r w:rsidRPr="008829DB">
              <w:rPr>
                <w:rFonts w:cstheme="minorHAnsi"/>
                <w:spacing w:val="-5"/>
              </w:rPr>
              <w:t xml:space="preserve"> </w:t>
            </w:r>
            <w:r w:rsidRPr="008829DB">
              <w:rPr>
                <w:rFonts w:cstheme="minorHAnsi"/>
              </w:rPr>
              <w:t>lab</w:t>
            </w:r>
            <w:r w:rsidRPr="008829DB">
              <w:rPr>
                <w:rFonts w:cstheme="minorHAnsi"/>
                <w:spacing w:val="-4"/>
              </w:rPr>
              <w:t xml:space="preserve"> </w:t>
            </w:r>
            <w:r w:rsidRPr="008829DB">
              <w:rPr>
                <w:rFonts w:cstheme="minorHAnsi"/>
              </w:rPr>
              <w:t>approach</w:t>
            </w:r>
            <w:r w:rsidRPr="008829DB">
              <w:rPr>
                <w:rFonts w:cstheme="minorHAnsi"/>
                <w:spacing w:val="-4"/>
              </w:rPr>
              <w:t xml:space="preserve"> </w:t>
            </w:r>
            <w:r w:rsidRPr="008829DB">
              <w:rPr>
                <w:rFonts w:cstheme="minorHAnsi"/>
              </w:rPr>
              <w:t>to</w:t>
            </w:r>
            <w:r w:rsidRPr="008829DB">
              <w:rPr>
                <w:rFonts w:cstheme="minorHAnsi"/>
                <w:spacing w:val="-5"/>
              </w:rPr>
              <w:t xml:space="preserve"> </w:t>
            </w:r>
            <w:r w:rsidRPr="008829DB">
              <w:rPr>
                <w:rFonts w:cstheme="minorHAnsi"/>
              </w:rPr>
              <w:t>university</w:t>
            </w:r>
            <w:r w:rsidRPr="008829DB">
              <w:rPr>
                <w:rFonts w:cstheme="minorHAnsi"/>
                <w:spacing w:val="-5"/>
              </w:rPr>
              <w:t xml:space="preserve"> </w:t>
            </w:r>
            <w:r w:rsidRPr="008829DB">
              <w:rPr>
                <w:rFonts w:cstheme="minorHAnsi"/>
              </w:rPr>
              <w:t>sustainability,</w:t>
            </w:r>
            <w:r w:rsidRPr="008829DB">
              <w:rPr>
                <w:rFonts w:cstheme="minorHAnsi"/>
                <w:spacing w:val="-3"/>
              </w:rPr>
              <w:t xml:space="preserve"> </w:t>
            </w:r>
            <w:r w:rsidRPr="008829DB">
              <w:rPr>
                <w:rFonts w:cstheme="minorHAnsi"/>
              </w:rPr>
              <w:t>its</w:t>
            </w:r>
            <w:r w:rsidRPr="008829DB">
              <w:rPr>
                <w:rFonts w:cstheme="minorHAnsi"/>
                <w:spacing w:val="1"/>
              </w:rPr>
              <w:t xml:space="preserve"> </w:t>
            </w:r>
            <w:r w:rsidRPr="008829DB">
              <w:rPr>
                <w:rFonts w:cstheme="minorHAnsi"/>
              </w:rPr>
              <w:t>potential</w:t>
            </w:r>
            <w:r w:rsidRPr="008829DB">
              <w:rPr>
                <w:rFonts w:cstheme="minorHAnsi"/>
                <w:spacing w:val="-1"/>
              </w:rPr>
              <w:t xml:space="preserve"> </w:t>
            </w:r>
            <w:r w:rsidRPr="008829DB">
              <w:rPr>
                <w:rFonts w:cstheme="minorHAnsi"/>
              </w:rPr>
              <w:t>and</w:t>
            </w:r>
            <w:r w:rsidRPr="008829DB">
              <w:rPr>
                <w:rFonts w:cstheme="minorHAnsi"/>
                <w:spacing w:val="-1"/>
              </w:rPr>
              <w:t xml:space="preserve"> </w:t>
            </w:r>
            <w:proofErr w:type="gramStart"/>
            <w:r w:rsidRPr="008829DB">
              <w:rPr>
                <w:rFonts w:cstheme="minorHAnsi"/>
              </w:rPr>
              <w:t>limitations</w:t>
            </w:r>
            <w:proofErr w:type="gramEnd"/>
          </w:p>
          <w:p w14:paraId="4A52CAA2" w14:textId="77777777" w:rsidR="005C73E0" w:rsidRPr="008829DB" w:rsidRDefault="005C73E0" w:rsidP="005C73E0">
            <w:pPr>
              <w:pStyle w:val="ListParagraph"/>
              <w:widowControl w:val="0"/>
              <w:numPr>
                <w:ilvl w:val="0"/>
                <w:numId w:val="16"/>
              </w:numPr>
              <w:tabs>
                <w:tab w:val="left" w:pos="879"/>
                <w:tab w:val="left" w:pos="880"/>
              </w:tabs>
              <w:autoSpaceDE w:val="0"/>
              <w:autoSpaceDN w:val="0"/>
              <w:spacing w:before="1"/>
              <w:ind w:left="719" w:hanging="361"/>
              <w:contextualSpacing w:val="0"/>
              <w:rPr>
                <w:rFonts w:cstheme="minorHAnsi"/>
              </w:rPr>
            </w:pPr>
            <w:r w:rsidRPr="008829DB">
              <w:rPr>
                <w:rFonts w:cstheme="minorHAnsi"/>
              </w:rPr>
              <w:t>Develop</w:t>
            </w:r>
            <w:r w:rsidRPr="008829DB">
              <w:rPr>
                <w:rFonts w:cstheme="minorHAnsi"/>
                <w:spacing w:val="-5"/>
              </w:rPr>
              <w:t xml:space="preserve"> </w:t>
            </w:r>
            <w:r w:rsidRPr="008829DB">
              <w:rPr>
                <w:rFonts w:cstheme="minorHAnsi"/>
              </w:rPr>
              <w:t>substantive</w:t>
            </w:r>
            <w:r w:rsidRPr="008829DB">
              <w:rPr>
                <w:rFonts w:cstheme="minorHAnsi"/>
                <w:spacing w:val="-3"/>
              </w:rPr>
              <w:t xml:space="preserve"> </w:t>
            </w:r>
            <w:r w:rsidRPr="008829DB">
              <w:rPr>
                <w:rFonts w:cstheme="minorHAnsi"/>
              </w:rPr>
              <w:t>knowledge</w:t>
            </w:r>
            <w:r w:rsidRPr="008829DB">
              <w:rPr>
                <w:rFonts w:cstheme="minorHAnsi"/>
                <w:spacing w:val="-4"/>
              </w:rPr>
              <w:t xml:space="preserve"> </w:t>
            </w:r>
            <w:r w:rsidRPr="008829DB">
              <w:rPr>
                <w:rFonts w:cstheme="minorHAnsi"/>
              </w:rPr>
              <w:t>in</w:t>
            </w:r>
            <w:r w:rsidRPr="008829DB">
              <w:rPr>
                <w:rFonts w:cstheme="minorHAnsi"/>
                <w:spacing w:val="-3"/>
              </w:rPr>
              <w:t xml:space="preserve"> </w:t>
            </w:r>
            <w:r w:rsidRPr="008829DB">
              <w:rPr>
                <w:rFonts w:cstheme="minorHAnsi"/>
              </w:rPr>
              <w:t>one</w:t>
            </w:r>
            <w:r w:rsidRPr="008829DB">
              <w:rPr>
                <w:rFonts w:cstheme="minorHAnsi"/>
                <w:spacing w:val="-3"/>
              </w:rPr>
              <w:t xml:space="preserve"> </w:t>
            </w:r>
            <w:r w:rsidRPr="008829DB">
              <w:rPr>
                <w:rFonts w:cstheme="minorHAnsi"/>
              </w:rPr>
              <w:t>area</w:t>
            </w:r>
            <w:r w:rsidRPr="008829DB">
              <w:rPr>
                <w:rFonts w:cstheme="minorHAnsi"/>
                <w:spacing w:val="-3"/>
              </w:rPr>
              <w:t xml:space="preserve"> </w:t>
            </w:r>
            <w:r w:rsidRPr="008829DB">
              <w:rPr>
                <w:rFonts w:cstheme="minorHAnsi"/>
              </w:rPr>
              <w:t>of</w:t>
            </w:r>
            <w:r w:rsidRPr="008829DB">
              <w:rPr>
                <w:rFonts w:cstheme="minorHAnsi"/>
                <w:spacing w:val="-3"/>
              </w:rPr>
              <w:t xml:space="preserve"> </w:t>
            </w:r>
            <w:r w:rsidRPr="008829DB">
              <w:rPr>
                <w:rFonts w:cstheme="minorHAnsi"/>
              </w:rPr>
              <w:t>operational</w:t>
            </w:r>
            <w:r w:rsidRPr="008829DB">
              <w:rPr>
                <w:rFonts w:cstheme="minorHAnsi"/>
                <w:spacing w:val="-4"/>
              </w:rPr>
              <w:t xml:space="preserve"> </w:t>
            </w:r>
            <w:r w:rsidRPr="008829DB">
              <w:rPr>
                <w:rFonts w:cstheme="minorHAnsi"/>
              </w:rPr>
              <w:t>sustainability</w:t>
            </w:r>
            <w:r w:rsidRPr="008829DB">
              <w:rPr>
                <w:rFonts w:cstheme="minorHAnsi"/>
                <w:spacing w:val="-4"/>
              </w:rPr>
              <w:t xml:space="preserve"> </w:t>
            </w:r>
            <w:r w:rsidRPr="008829DB">
              <w:rPr>
                <w:rFonts w:cstheme="minorHAnsi"/>
              </w:rPr>
              <w:t>at</w:t>
            </w:r>
            <w:r w:rsidRPr="008829DB">
              <w:rPr>
                <w:rFonts w:cstheme="minorHAnsi"/>
                <w:spacing w:val="-4"/>
              </w:rPr>
              <w:t xml:space="preserve"> </w:t>
            </w:r>
            <w:r w:rsidRPr="008829DB">
              <w:rPr>
                <w:rFonts w:cstheme="minorHAnsi"/>
              </w:rPr>
              <w:t>the</w:t>
            </w:r>
            <w:r w:rsidRPr="008829DB">
              <w:rPr>
                <w:rFonts w:cstheme="minorHAnsi"/>
                <w:spacing w:val="-3"/>
              </w:rPr>
              <w:t xml:space="preserve"> </w:t>
            </w:r>
            <w:proofErr w:type="gramStart"/>
            <w:r w:rsidRPr="008829DB">
              <w:rPr>
                <w:rFonts w:cstheme="minorHAnsi"/>
              </w:rPr>
              <w:t>university</w:t>
            </w:r>
            <w:proofErr w:type="gramEnd"/>
          </w:p>
          <w:p w14:paraId="6A6EA344" w14:textId="77777777" w:rsidR="00647F97" w:rsidRPr="008829DB" w:rsidRDefault="00647F97" w:rsidP="00647F97"/>
        </w:tc>
      </w:tr>
    </w:tbl>
    <w:p w14:paraId="4B38C46F" w14:textId="77777777" w:rsidR="00DA290A" w:rsidRPr="00935527" w:rsidRDefault="00DA290A" w:rsidP="00DA290A"/>
    <w:p w14:paraId="02643985" w14:textId="592E3B8C" w:rsidR="00CE7D62" w:rsidRDefault="00CE7D62" w:rsidP="00AE274E">
      <w:pPr>
        <w:pBdr>
          <w:bottom w:val="single" w:sz="4" w:space="1" w:color="1F497D" w:themeColor="text2"/>
        </w:pBdr>
      </w:pPr>
      <w:r w:rsidRPr="00AE274E">
        <w:rPr>
          <w:b/>
          <w:color w:val="1F497D" w:themeColor="text2"/>
          <w:sz w:val="28"/>
          <w:szCs w:val="28"/>
          <w:lang w:val="en-CA"/>
        </w:rPr>
        <w:lastRenderedPageBreak/>
        <w:t xml:space="preserve">III </w:t>
      </w:r>
      <w:r w:rsidRPr="00AE274E">
        <w:rPr>
          <w:b/>
          <w:color w:val="1F497D" w:themeColor="text2"/>
          <w:sz w:val="28"/>
          <w:szCs w:val="28"/>
          <w:lang w:val="en-CA"/>
        </w:rPr>
        <w:tab/>
      </w:r>
      <w:r w:rsidRPr="00AE274E">
        <w:rPr>
          <w:b/>
          <w:color w:val="1F497D" w:themeColor="text2"/>
          <w:sz w:val="28"/>
          <w:szCs w:val="28"/>
        </w:rPr>
        <w:t>HOW THE COURSE IS ORGANIZED</w:t>
      </w:r>
      <w:r>
        <w:rPr>
          <w:b/>
        </w:rPr>
        <w:t xml:space="preserve"> </w:t>
      </w:r>
    </w:p>
    <w:p w14:paraId="340D7748" w14:textId="77777777" w:rsidR="00CE7D62" w:rsidRDefault="00CE7D62"/>
    <w:p w14:paraId="461BEF62" w14:textId="77777777" w:rsidR="005C73E0" w:rsidRPr="008829DB" w:rsidRDefault="005C73E0" w:rsidP="005C73E0">
      <w:pPr>
        <w:pStyle w:val="BodyText"/>
        <w:ind w:right="110"/>
        <w:rPr>
          <w:rFonts w:asciiTheme="minorHAnsi" w:hAnsiTheme="minorHAnsi" w:cstheme="minorHAnsi"/>
          <w:sz w:val="24"/>
          <w:szCs w:val="24"/>
        </w:rPr>
      </w:pPr>
      <w:r w:rsidRPr="008829DB">
        <w:rPr>
          <w:rFonts w:asciiTheme="minorHAnsi" w:hAnsiTheme="minorHAnsi" w:cstheme="minorHAnsi"/>
          <w:sz w:val="24"/>
          <w:szCs w:val="24"/>
        </w:rPr>
        <w:t>This course will engage students with operational sustainability projects identified by U of T staff working</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in various offices at the University of Toronto. Students will be organized into groups, each of which will be</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assigned a single project overseen by one or more U of T staff members (clients). Most of the course</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 xml:space="preserve">will consist of weekly meetings with the </w:t>
      </w:r>
      <w:proofErr w:type="gramStart"/>
      <w:r w:rsidRPr="008829DB">
        <w:rPr>
          <w:rFonts w:asciiTheme="minorHAnsi" w:hAnsiTheme="minorHAnsi" w:cstheme="minorHAnsi"/>
          <w:sz w:val="24"/>
          <w:szCs w:val="24"/>
        </w:rPr>
        <w:t>staff</w:t>
      </w:r>
      <w:proofErr w:type="gramEnd"/>
      <w:r w:rsidRPr="008829DB">
        <w:rPr>
          <w:rFonts w:asciiTheme="minorHAnsi" w:hAnsiTheme="minorHAnsi" w:cstheme="minorHAnsi"/>
          <w:sz w:val="24"/>
          <w:szCs w:val="24"/>
        </w:rPr>
        <w:t xml:space="preserve"> clients and instructors </w:t>
      </w:r>
      <w:proofErr w:type="gramStart"/>
      <w:r w:rsidRPr="008829DB">
        <w:rPr>
          <w:rFonts w:asciiTheme="minorHAnsi" w:hAnsiTheme="minorHAnsi" w:cstheme="minorHAnsi"/>
          <w:sz w:val="24"/>
          <w:szCs w:val="24"/>
        </w:rPr>
        <w:t>in order</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to</w:t>
      </w:r>
      <w:proofErr w:type="gramEnd"/>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undertake</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the</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group</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project.</w:t>
      </w:r>
      <w:r w:rsidRPr="008829DB">
        <w:rPr>
          <w:rFonts w:asciiTheme="minorHAnsi" w:hAnsiTheme="minorHAnsi" w:cstheme="minorHAnsi"/>
          <w:spacing w:val="-4"/>
          <w:sz w:val="24"/>
          <w:szCs w:val="24"/>
        </w:rPr>
        <w:t xml:space="preserve"> We will also have project-driven topical content on descriptive statistics and data presentation, delivered over two class periods. Groups will </w:t>
      </w:r>
      <w:r w:rsidRPr="008829DB">
        <w:rPr>
          <w:rFonts w:asciiTheme="minorHAnsi" w:hAnsiTheme="minorHAnsi" w:cstheme="minorHAnsi"/>
          <w:sz w:val="24"/>
          <w:szCs w:val="24"/>
        </w:rPr>
        <w:t>produce</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a</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mid‐term</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and</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final</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report</w:t>
      </w:r>
      <w:r w:rsidRPr="008829DB">
        <w:rPr>
          <w:rFonts w:asciiTheme="minorHAnsi" w:hAnsiTheme="minorHAnsi" w:cstheme="minorHAnsi"/>
          <w:spacing w:val="-4"/>
          <w:sz w:val="24"/>
          <w:szCs w:val="24"/>
        </w:rPr>
        <w:t xml:space="preserve"> </w:t>
      </w:r>
      <w:r w:rsidRPr="008829DB">
        <w:rPr>
          <w:rFonts w:asciiTheme="minorHAnsi" w:hAnsiTheme="minorHAnsi" w:cstheme="minorHAnsi"/>
          <w:sz w:val="24"/>
          <w:szCs w:val="24"/>
        </w:rPr>
        <w:t>and</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give</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a</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mid‐term</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and final presentation. Each student</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will also submit two peer-reviews of their</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group members and group working dynamics.</w:t>
      </w:r>
    </w:p>
    <w:p w14:paraId="38BB4BCF" w14:textId="77777777" w:rsidR="005C73E0" w:rsidRPr="008829DB" w:rsidRDefault="005C73E0" w:rsidP="005C73E0">
      <w:pPr>
        <w:pStyle w:val="BodyText"/>
        <w:rPr>
          <w:rFonts w:asciiTheme="minorHAnsi" w:hAnsiTheme="minorHAnsi" w:cstheme="minorHAnsi"/>
          <w:sz w:val="24"/>
          <w:szCs w:val="24"/>
        </w:rPr>
      </w:pPr>
    </w:p>
    <w:p w14:paraId="04580970" w14:textId="77777777" w:rsidR="005C73E0" w:rsidRPr="008829DB" w:rsidRDefault="005C73E0" w:rsidP="005C73E0">
      <w:pPr>
        <w:pStyle w:val="BodyText"/>
        <w:rPr>
          <w:rFonts w:asciiTheme="minorHAnsi" w:hAnsiTheme="minorHAnsi" w:cstheme="minorHAnsi"/>
          <w:sz w:val="24"/>
          <w:szCs w:val="24"/>
        </w:rPr>
      </w:pPr>
      <w:r w:rsidRPr="008829DB">
        <w:rPr>
          <w:rFonts w:asciiTheme="minorHAnsi" w:hAnsiTheme="minorHAnsi" w:cstheme="minorHAnsi"/>
          <w:sz w:val="24"/>
          <w:szCs w:val="24"/>
        </w:rPr>
        <w:t>Students</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in</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the</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course</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will</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complete</w:t>
      </w:r>
      <w:r w:rsidRPr="008829DB">
        <w:rPr>
          <w:rFonts w:asciiTheme="minorHAnsi" w:hAnsiTheme="minorHAnsi" w:cstheme="minorHAnsi"/>
          <w:spacing w:val="-3"/>
          <w:sz w:val="24"/>
          <w:szCs w:val="24"/>
        </w:rPr>
        <w:t xml:space="preserve"> 3 assignments as well as a final presentation and report. The first assignment is to craft a problem statement in conjunction with a client to describe the sustainability issue at hand and an initial approach to problem solving. The second assignment is to produce an annotated bibliography of related literature. The third assignment is to produce a draft presentation and report outline of work towards the sustainability problem posed by your client. During week 12 and extending into the final assessment period, the final presentation and report will be submitted. Clients will provide feedback to student groups, but they will not be engaged in the assignment of marks. </w:t>
      </w:r>
    </w:p>
    <w:p w14:paraId="406EBADF" w14:textId="77777777" w:rsidR="005C73E0" w:rsidRPr="008829DB" w:rsidRDefault="005C73E0" w:rsidP="005C73E0">
      <w:pPr>
        <w:pStyle w:val="BodyText"/>
        <w:rPr>
          <w:rFonts w:asciiTheme="minorHAnsi" w:hAnsiTheme="minorHAnsi" w:cstheme="minorHAnsi"/>
          <w:sz w:val="24"/>
          <w:szCs w:val="24"/>
        </w:rPr>
      </w:pPr>
    </w:p>
    <w:p w14:paraId="7303C4CA" w14:textId="77777777" w:rsidR="005C73E0" w:rsidRPr="008829DB" w:rsidRDefault="005C73E0" w:rsidP="005C73E0">
      <w:pPr>
        <w:pStyle w:val="BodyText"/>
        <w:ind w:right="253" w:hanging="1"/>
        <w:rPr>
          <w:rFonts w:asciiTheme="minorHAnsi" w:hAnsiTheme="minorHAnsi" w:cstheme="minorHAnsi"/>
          <w:sz w:val="24"/>
          <w:szCs w:val="24"/>
        </w:rPr>
      </w:pPr>
      <w:r w:rsidRPr="008829DB">
        <w:rPr>
          <w:rFonts w:asciiTheme="minorHAnsi" w:hAnsiTheme="minorHAnsi" w:cstheme="minorHAnsi"/>
          <w:sz w:val="24"/>
          <w:szCs w:val="24"/>
        </w:rPr>
        <w:t>Class will have occasional lectures or other activities (for example, the data presentation content), but class time will primarily</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consist</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of</w:t>
      </w:r>
      <w:r w:rsidRPr="008829DB">
        <w:rPr>
          <w:rFonts w:asciiTheme="minorHAnsi" w:hAnsiTheme="minorHAnsi" w:cstheme="minorHAnsi"/>
          <w:spacing w:val="-4"/>
          <w:sz w:val="24"/>
          <w:szCs w:val="24"/>
        </w:rPr>
        <w:t xml:space="preserve"> </w:t>
      </w:r>
      <w:r w:rsidRPr="008829DB">
        <w:rPr>
          <w:rFonts w:asciiTheme="minorHAnsi" w:hAnsiTheme="minorHAnsi" w:cstheme="minorHAnsi"/>
          <w:sz w:val="24"/>
          <w:szCs w:val="24"/>
        </w:rPr>
        <w:t>group</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discussion including</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regular</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meetings</w:t>
      </w:r>
      <w:r w:rsidRPr="008829DB">
        <w:rPr>
          <w:rFonts w:asciiTheme="minorHAnsi" w:hAnsiTheme="minorHAnsi" w:cstheme="minorHAnsi"/>
          <w:spacing w:val="-4"/>
          <w:sz w:val="24"/>
          <w:szCs w:val="24"/>
        </w:rPr>
        <w:t xml:space="preserve"> </w:t>
      </w:r>
      <w:r w:rsidRPr="008829DB">
        <w:rPr>
          <w:rFonts w:asciiTheme="minorHAnsi" w:hAnsiTheme="minorHAnsi" w:cstheme="minorHAnsi"/>
          <w:sz w:val="24"/>
          <w:szCs w:val="24"/>
        </w:rPr>
        <w:t>with</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clients,</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and</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discussion with the course instructor. Each group will meet during class time. The instructor will be</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 xml:space="preserve">available at those times, </w:t>
      </w:r>
      <w:proofErr w:type="gramStart"/>
      <w:r w:rsidRPr="008829DB">
        <w:rPr>
          <w:rFonts w:asciiTheme="minorHAnsi" w:hAnsiTheme="minorHAnsi" w:cstheme="minorHAnsi"/>
          <w:sz w:val="24"/>
          <w:szCs w:val="24"/>
        </w:rPr>
        <w:t>group’s</w:t>
      </w:r>
      <w:proofErr w:type="gramEnd"/>
      <w:r w:rsidRPr="008829DB">
        <w:rPr>
          <w:rFonts w:asciiTheme="minorHAnsi" w:hAnsiTheme="minorHAnsi" w:cstheme="minorHAnsi"/>
          <w:sz w:val="24"/>
          <w:szCs w:val="24"/>
        </w:rPr>
        <w:t xml:space="preserve"> will discuss with them each week regarding progress</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on</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their</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project. Each</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group</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will</w:t>
      </w:r>
      <w:r w:rsidRPr="008829DB">
        <w:rPr>
          <w:rFonts w:asciiTheme="minorHAnsi" w:hAnsiTheme="minorHAnsi" w:cstheme="minorHAnsi"/>
          <w:spacing w:val="-3"/>
          <w:sz w:val="24"/>
          <w:szCs w:val="24"/>
        </w:rPr>
        <w:t xml:space="preserve"> also </w:t>
      </w:r>
      <w:r w:rsidRPr="008829DB">
        <w:rPr>
          <w:rFonts w:asciiTheme="minorHAnsi" w:hAnsiTheme="minorHAnsi" w:cstheme="minorHAnsi"/>
          <w:sz w:val="24"/>
          <w:szCs w:val="24"/>
        </w:rPr>
        <w:t>be</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expected</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to</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meet</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periodically</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with</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their</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client.</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These</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meetings</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will</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occur</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during</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class, via digital meeting software, or</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outside class</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at</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a</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time and place to</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be</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arranged</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with</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the</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client.</w:t>
      </w:r>
    </w:p>
    <w:p w14:paraId="72A17A08" w14:textId="77777777" w:rsidR="005C73E0" w:rsidRPr="008829DB" w:rsidRDefault="005C73E0" w:rsidP="005C73E0">
      <w:pPr>
        <w:pStyle w:val="BodyText"/>
        <w:spacing w:before="12"/>
        <w:rPr>
          <w:rFonts w:asciiTheme="minorHAnsi" w:hAnsiTheme="minorHAnsi" w:cstheme="minorHAnsi"/>
          <w:szCs w:val="24"/>
        </w:rPr>
      </w:pPr>
    </w:p>
    <w:p w14:paraId="37D38077" w14:textId="77777777" w:rsidR="005C73E0" w:rsidRPr="008829DB" w:rsidRDefault="005C73E0" w:rsidP="005C73E0">
      <w:pPr>
        <w:pStyle w:val="BodyText"/>
        <w:ind w:right="110"/>
        <w:rPr>
          <w:rFonts w:asciiTheme="minorHAnsi" w:hAnsiTheme="minorHAnsi" w:cstheme="minorHAnsi"/>
          <w:sz w:val="24"/>
          <w:szCs w:val="24"/>
        </w:rPr>
      </w:pPr>
      <w:r w:rsidRPr="008829DB">
        <w:rPr>
          <w:rFonts w:asciiTheme="minorHAnsi" w:hAnsiTheme="minorHAnsi" w:cstheme="minorHAnsi"/>
          <w:sz w:val="24"/>
          <w:szCs w:val="24"/>
        </w:rPr>
        <w:t>A critical aspect of this course is the ability of students to work collaboratively together in a group</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environment and to work effectively with a university staff person acting as a client for their work. Peer reviews will be used twice during the course. The</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first</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peer</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review</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will</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serve</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to</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provide</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information</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on</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how</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well each group is working together. Students are encouraged to discuss and resolve group process issues in their weekly</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group meetings and during their regular meetings with the instructor. The second review will occur</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at</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the</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end</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of</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the</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term.</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The</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results</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of</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the</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second</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review</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will</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be</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used,</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as</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appropriate,</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to</w:t>
      </w:r>
      <w:r w:rsidRPr="008829DB">
        <w:rPr>
          <w:rFonts w:asciiTheme="minorHAnsi" w:hAnsiTheme="minorHAnsi" w:cstheme="minorHAnsi"/>
          <w:spacing w:val="-2"/>
          <w:sz w:val="24"/>
          <w:szCs w:val="24"/>
        </w:rPr>
        <w:t xml:space="preserve"> </w:t>
      </w:r>
      <w:r w:rsidRPr="008829DB">
        <w:rPr>
          <w:rFonts w:asciiTheme="minorHAnsi" w:hAnsiTheme="minorHAnsi" w:cstheme="minorHAnsi"/>
          <w:sz w:val="24"/>
          <w:szCs w:val="24"/>
        </w:rPr>
        <w:t>adjust</w:t>
      </w:r>
      <w:r w:rsidRPr="008829DB">
        <w:rPr>
          <w:rFonts w:asciiTheme="minorHAnsi" w:hAnsiTheme="minorHAnsi" w:cstheme="minorHAnsi"/>
          <w:spacing w:val="-3"/>
          <w:sz w:val="24"/>
          <w:szCs w:val="24"/>
        </w:rPr>
        <w:t xml:space="preserve"> </w:t>
      </w:r>
      <w:r w:rsidRPr="008829DB">
        <w:rPr>
          <w:rFonts w:asciiTheme="minorHAnsi" w:hAnsiTheme="minorHAnsi" w:cstheme="minorHAnsi"/>
          <w:sz w:val="24"/>
          <w:szCs w:val="24"/>
        </w:rPr>
        <w:t>individual</w:t>
      </w:r>
      <w:r w:rsidRPr="008829DB">
        <w:rPr>
          <w:rFonts w:asciiTheme="minorHAnsi" w:hAnsiTheme="minorHAnsi" w:cstheme="minorHAnsi"/>
          <w:spacing w:val="-46"/>
          <w:sz w:val="24"/>
          <w:szCs w:val="24"/>
        </w:rPr>
        <w:t xml:space="preserve"> </w:t>
      </w:r>
      <w:r w:rsidRPr="008829DB">
        <w:rPr>
          <w:rFonts w:asciiTheme="minorHAnsi" w:hAnsiTheme="minorHAnsi" w:cstheme="minorHAnsi"/>
          <w:sz w:val="24"/>
          <w:szCs w:val="24"/>
        </w:rPr>
        <w:t>marks</w:t>
      </w:r>
      <w:r w:rsidRPr="008829DB">
        <w:rPr>
          <w:rFonts w:asciiTheme="minorHAnsi" w:hAnsiTheme="minorHAnsi" w:cstheme="minorHAnsi"/>
          <w:spacing w:val="-1"/>
          <w:sz w:val="24"/>
          <w:szCs w:val="24"/>
        </w:rPr>
        <w:t xml:space="preserve"> </w:t>
      </w:r>
      <w:r w:rsidRPr="008829DB">
        <w:rPr>
          <w:rFonts w:asciiTheme="minorHAnsi" w:hAnsiTheme="minorHAnsi" w:cstheme="minorHAnsi"/>
          <w:sz w:val="24"/>
          <w:szCs w:val="24"/>
        </w:rPr>
        <w:t>from the group averages; therefore, it is best to resolve any group issues ahead of time.</w:t>
      </w:r>
    </w:p>
    <w:p w14:paraId="4661C63B" w14:textId="77777777" w:rsidR="00CE7D62" w:rsidRPr="00935527" w:rsidRDefault="00CE7D62" w:rsidP="00CE7D62"/>
    <w:p w14:paraId="289D3AFD" w14:textId="77777777" w:rsidR="0048011F" w:rsidRDefault="0048011F">
      <w:pPr>
        <w:rPr>
          <w:b/>
        </w:rPr>
      </w:pPr>
      <w:r>
        <w:rPr>
          <w:b/>
        </w:rPr>
        <w:br w:type="page"/>
      </w:r>
    </w:p>
    <w:p w14:paraId="015D408B" w14:textId="1173F57B" w:rsidR="0048011F" w:rsidRPr="00D133CD" w:rsidRDefault="00B358C4" w:rsidP="0048011F">
      <w:pPr>
        <w:rPr>
          <w:b/>
        </w:rPr>
      </w:pPr>
      <w:r w:rsidRPr="00D133CD">
        <w:rPr>
          <w:b/>
        </w:rPr>
        <w:lastRenderedPageBreak/>
        <w:t>COURSE SCHEDULE</w:t>
      </w:r>
      <w:r w:rsidR="002B3061" w:rsidRPr="00D133CD">
        <w:rPr>
          <w:b/>
        </w:rPr>
        <w:t xml:space="preserve"> &amp; RELEVANT SESSIONAL DATES</w:t>
      </w:r>
      <w:r w:rsidR="00CE7D62" w:rsidRPr="00D133CD">
        <w:rPr>
          <w:b/>
        </w:rPr>
        <w:t>:</w:t>
      </w:r>
    </w:p>
    <w:tbl>
      <w:tblPr>
        <w:tblStyle w:val="TableGrid"/>
        <w:tblW w:w="0" w:type="auto"/>
        <w:tblInd w:w="108" w:type="dxa"/>
        <w:tblLook w:val="04A0" w:firstRow="1" w:lastRow="0" w:firstColumn="1" w:lastColumn="0" w:noHBand="0" w:noVBand="1"/>
      </w:tblPr>
      <w:tblGrid>
        <w:gridCol w:w="1440"/>
        <w:gridCol w:w="4257"/>
        <w:gridCol w:w="2825"/>
      </w:tblGrid>
      <w:tr w:rsidR="0048011F" w:rsidRPr="00D133CD" w14:paraId="2B835458" w14:textId="77777777" w:rsidTr="0048011F">
        <w:tc>
          <w:tcPr>
            <w:tcW w:w="1440" w:type="dxa"/>
            <w:tcBorders>
              <w:top w:val="single" w:sz="4" w:space="0" w:color="auto"/>
              <w:left w:val="single" w:sz="4" w:space="0" w:color="auto"/>
              <w:bottom w:val="single" w:sz="4" w:space="0" w:color="auto"/>
              <w:right w:val="single" w:sz="4" w:space="0" w:color="auto"/>
            </w:tcBorders>
          </w:tcPr>
          <w:p w14:paraId="7181B3BE" w14:textId="77777777" w:rsidR="0048011F" w:rsidRPr="00D133CD" w:rsidRDefault="0048011F" w:rsidP="001F3E76">
            <w:pPr>
              <w:pStyle w:val="BodyText"/>
              <w:rPr>
                <w:rFonts w:asciiTheme="minorHAnsi" w:hAnsiTheme="minorHAnsi"/>
                <w:b/>
                <w:bCs/>
                <w:sz w:val="24"/>
                <w:szCs w:val="24"/>
                <w:lang w:eastAsia="ja-JP"/>
              </w:rPr>
            </w:pPr>
            <w:r w:rsidRPr="00D133CD">
              <w:rPr>
                <w:rFonts w:asciiTheme="minorHAnsi" w:hAnsiTheme="minorHAnsi"/>
                <w:b/>
                <w:bCs/>
                <w:sz w:val="24"/>
                <w:szCs w:val="24"/>
                <w:lang w:eastAsia="ja-JP"/>
              </w:rPr>
              <w:t>Date</w:t>
            </w:r>
          </w:p>
        </w:tc>
        <w:tc>
          <w:tcPr>
            <w:tcW w:w="4257" w:type="dxa"/>
            <w:tcBorders>
              <w:top w:val="single" w:sz="4" w:space="0" w:color="auto"/>
              <w:left w:val="single" w:sz="4" w:space="0" w:color="auto"/>
              <w:bottom w:val="single" w:sz="4" w:space="0" w:color="auto"/>
              <w:right w:val="single" w:sz="4" w:space="0" w:color="auto"/>
            </w:tcBorders>
          </w:tcPr>
          <w:p w14:paraId="17D9670C" w14:textId="77777777" w:rsidR="0048011F" w:rsidRPr="00D133CD" w:rsidRDefault="0048011F" w:rsidP="001F3E76">
            <w:pPr>
              <w:pStyle w:val="BodyText"/>
              <w:rPr>
                <w:rFonts w:asciiTheme="minorHAnsi" w:hAnsiTheme="minorHAnsi"/>
                <w:b/>
                <w:bCs/>
                <w:sz w:val="24"/>
                <w:szCs w:val="24"/>
                <w:lang w:eastAsia="ja-JP"/>
              </w:rPr>
            </w:pPr>
            <w:r w:rsidRPr="00D133CD">
              <w:rPr>
                <w:rFonts w:asciiTheme="minorHAnsi" w:hAnsiTheme="minorHAnsi"/>
                <w:b/>
                <w:bCs/>
                <w:sz w:val="24"/>
                <w:szCs w:val="24"/>
                <w:lang w:eastAsia="ja-JP"/>
              </w:rPr>
              <w:t>Class Activities</w:t>
            </w:r>
          </w:p>
        </w:tc>
        <w:tc>
          <w:tcPr>
            <w:tcW w:w="2825" w:type="dxa"/>
            <w:tcBorders>
              <w:top w:val="single" w:sz="4" w:space="0" w:color="auto"/>
              <w:left w:val="single" w:sz="4" w:space="0" w:color="auto"/>
              <w:bottom w:val="single" w:sz="4" w:space="0" w:color="auto"/>
              <w:right w:val="single" w:sz="4" w:space="0" w:color="auto"/>
            </w:tcBorders>
          </w:tcPr>
          <w:p w14:paraId="0A52F4BB" w14:textId="77777777" w:rsidR="0048011F" w:rsidRPr="00D133CD" w:rsidRDefault="0048011F" w:rsidP="001F3E76">
            <w:pPr>
              <w:pStyle w:val="BodyText"/>
              <w:rPr>
                <w:rFonts w:asciiTheme="minorHAnsi" w:hAnsiTheme="minorHAnsi"/>
                <w:b/>
                <w:bCs/>
                <w:sz w:val="24"/>
                <w:szCs w:val="24"/>
                <w:lang w:eastAsia="ja-JP"/>
              </w:rPr>
            </w:pPr>
            <w:r w:rsidRPr="00D133CD">
              <w:rPr>
                <w:rFonts w:asciiTheme="minorHAnsi" w:hAnsiTheme="minorHAnsi"/>
                <w:b/>
                <w:bCs/>
                <w:sz w:val="24"/>
                <w:szCs w:val="24"/>
                <w:lang w:eastAsia="ja-JP"/>
              </w:rPr>
              <w:t>Assignment</w:t>
            </w:r>
          </w:p>
        </w:tc>
      </w:tr>
      <w:tr w:rsidR="0048011F" w:rsidRPr="00D133CD" w14:paraId="00A18254" w14:textId="77777777" w:rsidTr="0048011F">
        <w:tc>
          <w:tcPr>
            <w:tcW w:w="1440" w:type="dxa"/>
            <w:tcBorders>
              <w:top w:val="single" w:sz="4" w:space="0" w:color="auto"/>
              <w:left w:val="single" w:sz="4" w:space="0" w:color="auto"/>
              <w:bottom w:val="single" w:sz="4" w:space="0" w:color="auto"/>
              <w:right w:val="single" w:sz="4" w:space="0" w:color="auto"/>
            </w:tcBorders>
          </w:tcPr>
          <w:p w14:paraId="68478676" w14:textId="77777777" w:rsidR="0048011F" w:rsidRPr="00D133CD" w:rsidRDefault="0048011F" w:rsidP="001F3E76">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(Week 1)</w:t>
            </w:r>
          </w:p>
          <w:p w14:paraId="1AFE5C8C" w14:textId="63A9EFA5" w:rsidR="0048011F" w:rsidRPr="00D133CD" w:rsidRDefault="0048011F" w:rsidP="001F3E76">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1</w:t>
            </w:r>
            <w:r w:rsidR="00BC55DB" w:rsidRPr="00D133CD">
              <w:rPr>
                <w:rFonts w:asciiTheme="minorHAnsi" w:hAnsiTheme="minorHAnsi"/>
                <w:color w:val="000000" w:themeColor="text1"/>
                <w:sz w:val="24"/>
                <w:szCs w:val="24"/>
              </w:rPr>
              <w:t>2</w:t>
            </w:r>
            <w:r w:rsidRPr="00D133CD">
              <w:rPr>
                <w:rFonts w:asciiTheme="minorHAnsi" w:hAnsiTheme="minorHAnsi"/>
                <w:color w:val="000000" w:themeColor="text1"/>
                <w:sz w:val="24"/>
                <w:szCs w:val="24"/>
              </w:rPr>
              <w:t xml:space="preserve"> Sept.</w:t>
            </w:r>
          </w:p>
        </w:tc>
        <w:tc>
          <w:tcPr>
            <w:tcW w:w="4257" w:type="dxa"/>
            <w:tcBorders>
              <w:top w:val="single" w:sz="4" w:space="0" w:color="auto"/>
              <w:left w:val="single" w:sz="4" w:space="0" w:color="auto"/>
              <w:bottom w:val="single" w:sz="4" w:space="0" w:color="auto"/>
              <w:right w:val="single" w:sz="4" w:space="0" w:color="auto"/>
            </w:tcBorders>
          </w:tcPr>
          <w:p w14:paraId="2B312E1E" w14:textId="77777777" w:rsidR="0048011F" w:rsidRPr="00D133CD" w:rsidRDefault="0048011F" w:rsidP="0048011F">
            <w:pPr>
              <w:pStyle w:val="BodyText"/>
              <w:widowControl/>
              <w:numPr>
                <w:ilvl w:val="0"/>
                <w:numId w:val="17"/>
              </w:numPr>
              <w:autoSpaceDE/>
              <w:autoSpaceDN/>
              <w:ind w:left="408"/>
              <w:rPr>
                <w:rFonts w:asciiTheme="minorHAnsi" w:hAnsiTheme="minorHAnsi"/>
                <w:sz w:val="24"/>
                <w:szCs w:val="24"/>
              </w:rPr>
            </w:pPr>
            <w:r w:rsidRPr="00D133CD">
              <w:rPr>
                <w:rFonts w:asciiTheme="minorHAnsi" w:hAnsiTheme="minorHAnsi"/>
                <w:sz w:val="24"/>
                <w:szCs w:val="24"/>
              </w:rPr>
              <w:t>Introduction of class members, faculty, course overview</w:t>
            </w:r>
          </w:p>
          <w:p w14:paraId="18C304C6" w14:textId="380D666E" w:rsidR="0048011F" w:rsidRPr="00D133CD" w:rsidRDefault="0048011F" w:rsidP="0048011F">
            <w:pPr>
              <w:pStyle w:val="BodyText"/>
              <w:widowControl/>
              <w:numPr>
                <w:ilvl w:val="0"/>
                <w:numId w:val="17"/>
              </w:numPr>
              <w:autoSpaceDE/>
              <w:autoSpaceDN/>
              <w:ind w:left="408"/>
              <w:rPr>
                <w:rFonts w:asciiTheme="minorHAnsi" w:hAnsiTheme="minorHAnsi"/>
                <w:sz w:val="24"/>
                <w:szCs w:val="24"/>
              </w:rPr>
            </w:pPr>
            <w:r w:rsidRPr="00D133CD">
              <w:rPr>
                <w:rFonts w:asciiTheme="minorHAnsi" w:hAnsiTheme="minorHAnsi"/>
                <w:sz w:val="24"/>
                <w:szCs w:val="24"/>
              </w:rPr>
              <w:t>(</w:t>
            </w:r>
            <w:r w:rsidR="0036422A" w:rsidRPr="00D133CD">
              <w:rPr>
                <w:rFonts w:asciiTheme="minorHAnsi" w:hAnsiTheme="minorHAnsi"/>
                <w:sz w:val="24"/>
                <w:szCs w:val="24"/>
              </w:rPr>
              <w:t>11</w:t>
            </w:r>
            <w:r w:rsidRPr="00D133CD">
              <w:rPr>
                <w:rFonts w:asciiTheme="minorHAnsi" w:hAnsiTheme="minorHAnsi"/>
                <w:sz w:val="24"/>
                <w:szCs w:val="24"/>
              </w:rPr>
              <w:t>:</w:t>
            </w:r>
            <w:r w:rsidR="0036422A" w:rsidRPr="00D133CD">
              <w:rPr>
                <w:rFonts w:asciiTheme="minorHAnsi" w:hAnsiTheme="minorHAnsi"/>
                <w:sz w:val="24"/>
                <w:szCs w:val="24"/>
              </w:rPr>
              <w:t>0</w:t>
            </w:r>
            <w:r w:rsidRPr="00D133CD">
              <w:rPr>
                <w:rFonts w:asciiTheme="minorHAnsi" w:hAnsiTheme="minorHAnsi"/>
                <w:sz w:val="24"/>
                <w:szCs w:val="24"/>
              </w:rPr>
              <w:t xml:space="preserve">0 – </w:t>
            </w:r>
            <w:r w:rsidR="0036422A" w:rsidRPr="00D133CD">
              <w:rPr>
                <w:rFonts w:asciiTheme="minorHAnsi" w:hAnsiTheme="minorHAnsi"/>
                <w:sz w:val="24"/>
                <w:szCs w:val="24"/>
              </w:rPr>
              <w:t>12</w:t>
            </w:r>
            <w:r w:rsidRPr="00D133CD">
              <w:rPr>
                <w:rFonts w:asciiTheme="minorHAnsi" w:hAnsiTheme="minorHAnsi"/>
                <w:sz w:val="24"/>
                <w:szCs w:val="24"/>
              </w:rPr>
              <w:t>:</w:t>
            </w:r>
            <w:r w:rsidR="0036422A" w:rsidRPr="00D133CD">
              <w:rPr>
                <w:rFonts w:asciiTheme="minorHAnsi" w:hAnsiTheme="minorHAnsi"/>
                <w:sz w:val="24"/>
                <w:szCs w:val="24"/>
              </w:rPr>
              <w:t>0</w:t>
            </w:r>
            <w:r w:rsidRPr="00D133CD">
              <w:rPr>
                <w:rFonts w:asciiTheme="minorHAnsi" w:hAnsiTheme="minorHAnsi"/>
                <w:sz w:val="24"/>
                <w:szCs w:val="24"/>
              </w:rPr>
              <w:t>0) Client presentations and Q&amp;A</w:t>
            </w:r>
          </w:p>
          <w:p w14:paraId="0C9AEB89" w14:textId="77777777" w:rsidR="0048011F" w:rsidRPr="00D133CD" w:rsidRDefault="0048011F" w:rsidP="0048011F">
            <w:pPr>
              <w:pStyle w:val="BodyText"/>
              <w:widowControl/>
              <w:numPr>
                <w:ilvl w:val="0"/>
                <w:numId w:val="17"/>
              </w:numPr>
              <w:autoSpaceDE/>
              <w:autoSpaceDN/>
              <w:ind w:left="408"/>
              <w:rPr>
                <w:rFonts w:asciiTheme="minorHAnsi" w:hAnsiTheme="minorHAnsi"/>
                <w:sz w:val="24"/>
                <w:szCs w:val="24"/>
              </w:rPr>
            </w:pPr>
            <w:r w:rsidRPr="00D133CD">
              <w:rPr>
                <w:rFonts w:asciiTheme="minorHAnsi" w:hAnsiTheme="minorHAnsi"/>
                <w:sz w:val="24"/>
                <w:szCs w:val="24"/>
              </w:rPr>
              <w:t>Group creation / distribution of preferred topics in class</w:t>
            </w:r>
          </w:p>
        </w:tc>
        <w:tc>
          <w:tcPr>
            <w:tcW w:w="2825" w:type="dxa"/>
            <w:tcBorders>
              <w:top w:val="single" w:sz="4" w:space="0" w:color="auto"/>
              <w:left w:val="single" w:sz="4" w:space="0" w:color="auto"/>
              <w:bottom w:val="single" w:sz="4" w:space="0" w:color="auto"/>
              <w:right w:val="single" w:sz="4" w:space="0" w:color="auto"/>
            </w:tcBorders>
          </w:tcPr>
          <w:p w14:paraId="2E4AA4D0" w14:textId="77777777" w:rsidR="0048011F" w:rsidRPr="00D133CD" w:rsidRDefault="0048011F" w:rsidP="001F3E76">
            <w:pPr>
              <w:pStyle w:val="BodyText"/>
              <w:rPr>
                <w:rFonts w:asciiTheme="minorHAnsi" w:hAnsiTheme="minorHAnsi"/>
                <w:sz w:val="24"/>
                <w:szCs w:val="24"/>
              </w:rPr>
            </w:pPr>
            <w:r w:rsidRPr="00D133CD">
              <w:rPr>
                <w:rFonts w:asciiTheme="minorHAnsi" w:hAnsiTheme="minorHAnsi"/>
                <w:sz w:val="24"/>
                <w:szCs w:val="24"/>
              </w:rPr>
              <w:t>A1 – Problem statement assigned.</w:t>
            </w:r>
          </w:p>
        </w:tc>
      </w:tr>
      <w:tr w:rsidR="0048011F" w:rsidRPr="00D133CD" w14:paraId="20ACDCA6" w14:textId="77777777" w:rsidTr="0048011F">
        <w:tc>
          <w:tcPr>
            <w:tcW w:w="1440" w:type="dxa"/>
            <w:tcBorders>
              <w:top w:val="single" w:sz="4" w:space="0" w:color="auto"/>
              <w:left w:val="single" w:sz="4" w:space="0" w:color="auto"/>
              <w:bottom w:val="single" w:sz="4" w:space="0" w:color="auto"/>
              <w:right w:val="single" w:sz="4" w:space="0" w:color="auto"/>
            </w:tcBorders>
          </w:tcPr>
          <w:p w14:paraId="4F117DEC" w14:textId="77777777" w:rsidR="0048011F" w:rsidRPr="00D133CD" w:rsidRDefault="0048011F" w:rsidP="001F3E76">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(Week 2)</w:t>
            </w:r>
          </w:p>
          <w:p w14:paraId="6D18A36B" w14:textId="0F33D09A" w:rsidR="0048011F" w:rsidRPr="00D133CD" w:rsidRDefault="00BC55DB" w:rsidP="001F3E76">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19</w:t>
            </w:r>
            <w:r w:rsidR="0048011F" w:rsidRPr="00D133CD">
              <w:rPr>
                <w:rFonts w:asciiTheme="minorHAnsi" w:hAnsiTheme="minorHAnsi"/>
                <w:color w:val="000000" w:themeColor="text1"/>
                <w:sz w:val="24"/>
                <w:szCs w:val="24"/>
              </w:rPr>
              <w:t xml:space="preserve"> Sept.</w:t>
            </w:r>
          </w:p>
        </w:tc>
        <w:tc>
          <w:tcPr>
            <w:tcW w:w="4257" w:type="dxa"/>
            <w:tcBorders>
              <w:top w:val="single" w:sz="4" w:space="0" w:color="auto"/>
              <w:left w:val="single" w:sz="4" w:space="0" w:color="auto"/>
              <w:bottom w:val="single" w:sz="4" w:space="0" w:color="auto"/>
              <w:right w:val="single" w:sz="4" w:space="0" w:color="auto"/>
            </w:tcBorders>
          </w:tcPr>
          <w:p w14:paraId="65423F9F" w14:textId="77777777" w:rsidR="0048011F" w:rsidRPr="00D133CD" w:rsidRDefault="0048011F" w:rsidP="0048011F">
            <w:pPr>
              <w:pStyle w:val="BodyText"/>
              <w:widowControl/>
              <w:numPr>
                <w:ilvl w:val="0"/>
                <w:numId w:val="17"/>
              </w:numPr>
              <w:autoSpaceDE/>
              <w:autoSpaceDN/>
              <w:ind w:left="408"/>
              <w:rPr>
                <w:rFonts w:asciiTheme="minorHAnsi" w:hAnsiTheme="minorHAnsi"/>
                <w:sz w:val="24"/>
                <w:szCs w:val="24"/>
              </w:rPr>
            </w:pPr>
            <w:r w:rsidRPr="00D133CD">
              <w:rPr>
                <w:rFonts w:asciiTheme="minorHAnsi" w:hAnsiTheme="minorHAnsi"/>
                <w:sz w:val="24"/>
                <w:szCs w:val="24"/>
              </w:rPr>
              <w:t xml:space="preserve">Meet and discuss problem statement ideas with </w:t>
            </w:r>
            <w:proofErr w:type="gramStart"/>
            <w:r w:rsidRPr="00D133CD">
              <w:rPr>
                <w:rFonts w:asciiTheme="minorHAnsi" w:hAnsiTheme="minorHAnsi"/>
                <w:sz w:val="24"/>
                <w:szCs w:val="24"/>
              </w:rPr>
              <w:t>clients</w:t>
            </w:r>
            <w:proofErr w:type="gramEnd"/>
          </w:p>
          <w:p w14:paraId="398FAB6D" w14:textId="77777777" w:rsidR="0048011F" w:rsidRPr="00D133CD" w:rsidRDefault="0048011F" w:rsidP="0048011F">
            <w:pPr>
              <w:pStyle w:val="BodyText"/>
              <w:widowControl/>
              <w:numPr>
                <w:ilvl w:val="0"/>
                <w:numId w:val="17"/>
              </w:numPr>
              <w:autoSpaceDE/>
              <w:autoSpaceDN/>
              <w:ind w:left="408"/>
              <w:rPr>
                <w:rFonts w:asciiTheme="minorHAnsi" w:hAnsiTheme="minorHAnsi"/>
                <w:sz w:val="24"/>
                <w:szCs w:val="24"/>
              </w:rPr>
            </w:pPr>
            <w:r w:rsidRPr="00D133CD">
              <w:rPr>
                <w:rFonts w:asciiTheme="minorHAnsi" w:hAnsiTheme="minorHAnsi"/>
                <w:sz w:val="24"/>
                <w:szCs w:val="24"/>
              </w:rPr>
              <w:t>Lecture and discussion: Campus as a living laboratory, Definition of sustainability, sustainable development goals</w:t>
            </w:r>
          </w:p>
        </w:tc>
        <w:tc>
          <w:tcPr>
            <w:tcW w:w="2825" w:type="dxa"/>
            <w:tcBorders>
              <w:top w:val="single" w:sz="4" w:space="0" w:color="auto"/>
              <w:left w:val="single" w:sz="4" w:space="0" w:color="auto"/>
              <w:bottom w:val="single" w:sz="4" w:space="0" w:color="auto"/>
              <w:right w:val="single" w:sz="4" w:space="0" w:color="auto"/>
            </w:tcBorders>
          </w:tcPr>
          <w:p w14:paraId="57B04751" w14:textId="77777777" w:rsidR="0048011F" w:rsidRPr="00D133CD" w:rsidRDefault="0048011F" w:rsidP="001F3E76">
            <w:pPr>
              <w:pStyle w:val="BodyText"/>
              <w:rPr>
                <w:rFonts w:asciiTheme="minorHAnsi" w:hAnsiTheme="minorHAnsi"/>
                <w:sz w:val="24"/>
                <w:szCs w:val="24"/>
              </w:rPr>
            </w:pPr>
          </w:p>
        </w:tc>
      </w:tr>
      <w:tr w:rsidR="0048011F" w:rsidRPr="00D133CD" w14:paraId="40CA00E6" w14:textId="77777777" w:rsidTr="0048011F">
        <w:tc>
          <w:tcPr>
            <w:tcW w:w="1440" w:type="dxa"/>
            <w:tcBorders>
              <w:top w:val="single" w:sz="4" w:space="0" w:color="auto"/>
              <w:left w:val="single" w:sz="4" w:space="0" w:color="auto"/>
              <w:bottom w:val="single" w:sz="4" w:space="0" w:color="auto"/>
              <w:right w:val="single" w:sz="4" w:space="0" w:color="auto"/>
            </w:tcBorders>
          </w:tcPr>
          <w:p w14:paraId="22998733" w14:textId="77777777" w:rsidR="0048011F" w:rsidRPr="00D133CD" w:rsidRDefault="0048011F" w:rsidP="001F3E76">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(Week 3)</w:t>
            </w:r>
          </w:p>
          <w:p w14:paraId="76E48086" w14:textId="274377A4" w:rsidR="0048011F" w:rsidRPr="00D133CD" w:rsidRDefault="0048011F" w:rsidP="001F3E76">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2</w:t>
            </w:r>
            <w:r w:rsidR="00BC55DB" w:rsidRPr="00D133CD">
              <w:rPr>
                <w:rFonts w:asciiTheme="minorHAnsi" w:hAnsiTheme="minorHAnsi"/>
                <w:color w:val="000000" w:themeColor="text1"/>
                <w:sz w:val="24"/>
                <w:szCs w:val="24"/>
              </w:rPr>
              <w:t>6</w:t>
            </w:r>
            <w:r w:rsidRPr="00D133CD">
              <w:rPr>
                <w:rFonts w:asciiTheme="minorHAnsi" w:hAnsiTheme="minorHAnsi"/>
                <w:color w:val="000000" w:themeColor="text1"/>
                <w:sz w:val="24"/>
                <w:szCs w:val="24"/>
              </w:rPr>
              <w:t xml:space="preserve"> Sept.</w:t>
            </w:r>
          </w:p>
        </w:tc>
        <w:tc>
          <w:tcPr>
            <w:tcW w:w="4257" w:type="dxa"/>
            <w:tcBorders>
              <w:top w:val="single" w:sz="4" w:space="0" w:color="auto"/>
              <w:left w:val="single" w:sz="4" w:space="0" w:color="auto"/>
              <w:bottom w:val="single" w:sz="4" w:space="0" w:color="auto"/>
              <w:right w:val="single" w:sz="4" w:space="0" w:color="auto"/>
            </w:tcBorders>
          </w:tcPr>
          <w:p w14:paraId="37237C15" w14:textId="77777777" w:rsidR="0048011F" w:rsidRPr="00D133CD" w:rsidRDefault="0048011F" w:rsidP="0048011F">
            <w:pPr>
              <w:pStyle w:val="BodyText"/>
              <w:widowControl/>
              <w:numPr>
                <w:ilvl w:val="0"/>
                <w:numId w:val="18"/>
              </w:numPr>
              <w:autoSpaceDE/>
              <w:autoSpaceDN/>
              <w:ind w:left="408"/>
              <w:rPr>
                <w:rFonts w:asciiTheme="minorHAnsi" w:hAnsiTheme="minorHAnsi"/>
                <w:sz w:val="24"/>
                <w:szCs w:val="24"/>
              </w:rPr>
            </w:pPr>
            <w:r w:rsidRPr="00D133CD">
              <w:rPr>
                <w:rFonts w:asciiTheme="minorHAnsi" w:hAnsiTheme="minorHAnsi"/>
                <w:sz w:val="24"/>
                <w:szCs w:val="24"/>
              </w:rPr>
              <w:t>In-class discussions of draft problem statement with instructor and clients</w:t>
            </w:r>
          </w:p>
          <w:p w14:paraId="675BFE94" w14:textId="77777777" w:rsidR="0048011F" w:rsidRPr="00D133CD" w:rsidRDefault="0048011F" w:rsidP="0048011F">
            <w:pPr>
              <w:pStyle w:val="BodyText"/>
              <w:widowControl/>
              <w:numPr>
                <w:ilvl w:val="0"/>
                <w:numId w:val="18"/>
              </w:numPr>
              <w:autoSpaceDE/>
              <w:autoSpaceDN/>
              <w:ind w:left="408"/>
              <w:rPr>
                <w:rFonts w:asciiTheme="minorHAnsi" w:hAnsiTheme="minorHAnsi"/>
                <w:sz w:val="24"/>
                <w:szCs w:val="24"/>
              </w:rPr>
            </w:pPr>
            <w:r w:rsidRPr="00D133CD">
              <w:rPr>
                <w:rFonts w:asciiTheme="minorHAnsi" w:hAnsiTheme="minorHAnsi"/>
                <w:sz w:val="24"/>
                <w:szCs w:val="24"/>
              </w:rPr>
              <w:t>Meet with groups to further develop problem statement</w:t>
            </w:r>
          </w:p>
        </w:tc>
        <w:tc>
          <w:tcPr>
            <w:tcW w:w="2825" w:type="dxa"/>
            <w:tcBorders>
              <w:top w:val="single" w:sz="4" w:space="0" w:color="auto"/>
              <w:left w:val="single" w:sz="4" w:space="0" w:color="auto"/>
              <w:bottom w:val="single" w:sz="4" w:space="0" w:color="auto"/>
              <w:right w:val="single" w:sz="4" w:space="0" w:color="auto"/>
            </w:tcBorders>
          </w:tcPr>
          <w:p w14:paraId="4F426282" w14:textId="77777777" w:rsidR="0048011F" w:rsidRPr="00D133CD" w:rsidRDefault="0048011F" w:rsidP="001F3E76">
            <w:pPr>
              <w:pStyle w:val="BodyText"/>
              <w:rPr>
                <w:rFonts w:asciiTheme="minorHAnsi" w:hAnsiTheme="minorHAnsi"/>
                <w:sz w:val="24"/>
                <w:szCs w:val="24"/>
              </w:rPr>
            </w:pPr>
          </w:p>
        </w:tc>
      </w:tr>
      <w:tr w:rsidR="0048011F" w:rsidRPr="00D133CD" w14:paraId="5EABD79B" w14:textId="77777777" w:rsidTr="0048011F">
        <w:tc>
          <w:tcPr>
            <w:tcW w:w="1440" w:type="dxa"/>
            <w:tcBorders>
              <w:top w:val="single" w:sz="4" w:space="0" w:color="auto"/>
              <w:left w:val="single" w:sz="4" w:space="0" w:color="auto"/>
              <w:bottom w:val="single" w:sz="4" w:space="0" w:color="auto"/>
              <w:right w:val="single" w:sz="4" w:space="0" w:color="auto"/>
            </w:tcBorders>
          </w:tcPr>
          <w:p w14:paraId="20915212" w14:textId="77777777" w:rsidR="0048011F" w:rsidRPr="00D133CD" w:rsidRDefault="0048011F" w:rsidP="001F3E76">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(Week 4)</w:t>
            </w:r>
          </w:p>
          <w:p w14:paraId="02064034" w14:textId="6E83A766" w:rsidR="0048011F" w:rsidRPr="00D133CD" w:rsidRDefault="00BC55DB" w:rsidP="001F3E76">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3</w:t>
            </w:r>
            <w:r w:rsidR="0048011F" w:rsidRPr="00D133CD">
              <w:rPr>
                <w:rFonts w:asciiTheme="minorHAnsi" w:hAnsiTheme="minorHAnsi"/>
                <w:color w:val="000000" w:themeColor="text1"/>
                <w:sz w:val="24"/>
                <w:szCs w:val="24"/>
              </w:rPr>
              <w:t xml:space="preserve"> Oct.</w:t>
            </w:r>
          </w:p>
        </w:tc>
        <w:tc>
          <w:tcPr>
            <w:tcW w:w="4257" w:type="dxa"/>
            <w:tcBorders>
              <w:top w:val="single" w:sz="4" w:space="0" w:color="auto"/>
              <w:left w:val="single" w:sz="4" w:space="0" w:color="auto"/>
              <w:bottom w:val="single" w:sz="4" w:space="0" w:color="auto"/>
              <w:right w:val="single" w:sz="4" w:space="0" w:color="auto"/>
            </w:tcBorders>
          </w:tcPr>
          <w:p w14:paraId="44D9BF31" w14:textId="77777777" w:rsidR="0048011F" w:rsidRPr="00D133CD" w:rsidRDefault="0048011F" w:rsidP="0048011F">
            <w:pPr>
              <w:pStyle w:val="BodyText"/>
              <w:numPr>
                <w:ilvl w:val="0"/>
                <w:numId w:val="18"/>
              </w:numPr>
              <w:ind w:left="408"/>
              <w:rPr>
                <w:rFonts w:asciiTheme="minorHAnsi" w:hAnsiTheme="minorHAnsi"/>
                <w:sz w:val="24"/>
                <w:szCs w:val="24"/>
              </w:rPr>
            </w:pPr>
            <w:r w:rsidRPr="00D133CD">
              <w:rPr>
                <w:rFonts w:asciiTheme="minorHAnsi" w:hAnsiTheme="minorHAnsi"/>
                <w:sz w:val="24"/>
                <w:szCs w:val="24"/>
              </w:rPr>
              <w:t>Present near-final problem statement draft to clients</w:t>
            </w:r>
          </w:p>
          <w:p w14:paraId="70888C66" w14:textId="77777777" w:rsidR="0048011F" w:rsidRPr="00D133CD" w:rsidRDefault="0048011F" w:rsidP="0048011F">
            <w:pPr>
              <w:pStyle w:val="BodyText"/>
              <w:numPr>
                <w:ilvl w:val="0"/>
                <w:numId w:val="18"/>
              </w:numPr>
              <w:ind w:left="408"/>
              <w:rPr>
                <w:rFonts w:asciiTheme="minorHAnsi" w:hAnsiTheme="minorHAnsi"/>
                <w:sz w:val="24"/>
                <w:szCs w:val="24"/>
              </w:rPr>
            </w:pPr>
            <w:r w:rsidRPr="00D133CD">
              <w:rPr>
                <w:rFonts w:asciiTheme="minorHAnsi" w:hAnsiTheme="minorHAnsi"/>
                <w:sz w:val="24"/>
                <w:szCs w:val="24"/>
              </w:rPr>
              <w:t xml:space="preserve">Meet with groups to refine and complete problem </w:t>
            </w:r>
            <w:proofErr w:type="gramStart"/>
            <w:r w:rsidRPr="00D133CD">
              <w:rPr>
                <w:rFonts w:asciiTheme="minorHAnsi" w:hAnsiTheme="minorHAnsi"/>
                <w:sz w:val="24"/>
                <w:szCs w:val="24"/>
              </w:rPr>
              <w:t>statement</w:t>
            </w:r>
            <w:proofErr w:type="gramEnd"/>
          </w:p>
          <w:p w14:paraId="417F0E7B" w14:textId="77777777" w:rsidR="0048011F" w:rsidRPr="00D133CD" w:rsidRDefault="0048011F" w:rsidP="0048011F">
            <w:pPr>
              <w:pStyle w:val="BodyText"/>
              <w:numPr>
                <w:ilvl w:val="0"/>
                <w:numId w:val="18"/>
              </w:numPr>
              <w:ind w:left="408"/>
              <w:rPr>
                <w:rFonts w:asciiTheme="minorHAnsi" w:hAnsiTheme="minorHAnsi"/>
                <w:sz w:val="24"/>
                <w:szCs w:val="24"/>
              </w:rPr>
            </w:pPr>
            <w:r w:rsidRPr="00D133CD">
              <w:rPr>
                <w:rFonts w:asciiTheme="minorHAnsi" w:hAnsiTheme="minorHAnsi"/>
                <w:sz w:val="24"/>
                <w:szCs w:val="24"/>
              </w:rPr>
              <w:t>Lecture and brief discussion: What is a literature review?</w:t>
            </w:r>
          </w:p>
        </w:tc>
        <w:tc>
          <w:tcPr>
            <w:tcW w:w="2825" w:type="dxa"/>
            <w:tcBorders>
              <w:top w:val="single" w:sz="4" w:space="0" w:color="auto"/>
              <w:left w:val="single" w:sz="4" w:space="0" w:color="auto"/>
              <w:bottom w:val="single" w:sz="4" w:space="0" w:color="auto"/>
              <w:right w:val="single" w:sz="4" w:space="0" w:color="auto"/>
            </w:tcBorders>
          </w:tcPr>
          <w:p w14:paraId="425B4E0A" w14:textId="77777777" w:rsidR="0048011F" w:rsidRPr="00D133CD" w:rsidRDefault="0048011F" w:rsidP="001F3E76">
            <w:pPr>
              <w:pStyle w:val="BodyText"/>
              <w:rPr>
                <w:rFonts w:asciiTheme="minorHAnsi" w:hAnsiTheme="minorHAnsi"/>
                <w:sz w:val="24"/>
                <w:szCs w:val="24"/>
              </w:rPr>
            </w:pPr>
            <w:r w:rsidRPr="00D133CD">
              <w:rPr>
                <w:rFonts w:asciiTheme="minorHAnsi" w:hAnsiTheme="minorHAnsi"/>
                <w:sz w:val="24"/>
                <w:szCs w:val="24"/>
              </w:rPr>
              <w:t xml:space="preserve">A1 – Problem statement </w:t>
            </w:r>
            <w:proofErr w:type="gramStart"/>
            <w:r w:rsidRPr="00D133CD">
              <w:rPr>
                <w:rFonts w:asciiTheme="minorHAnsi" w:hAnsiTheme="minorHAnsi"/>
                <w:sz w:val="24"/>
                <w:szCs w:val="24"/>
              </w:rPr>
              <w:t>due.*</w:t>
            </w:r>
            <w:proofErr w:type="gramEnd"/>
            <w:r w:rsidRPr="00D133CD">
              <w:rPr>
                <w:rFonts w:asciiTheme="minorHAnsi" w:hAnsiTheme="minorHAnsi"/>
                <w:sz w:val="24"/>
                <w:szCs w:val="24"/>
              </w:rPr>
              <w:t>*</w:t>
            </w:r>
          </w:p>
          <w:p w14:paraId="43CDA8CE" w14:textId="77777777" w:rsidR="0048011F" w:rsidRPr="00D133CD" w:rsidRDefault="0048011F" w:rsidP="001F3E76">
            <w:pPr>
              <w:pStyle w:val="BodyText"/>
              <w:rPr>
                <w:rFonts w:asciiTheme="minorHAnsi" w:hAnsiTheme="minorHAnsi"/>
                <w:sz w:val="24"/>
                <w:szCs w:val="24"/>
              </w:rPr>
            </w:pPr>
          </w:p>
          <w:p w14:paraId="43D1B224" w14:textId="77777777" w:rsidR="0048011F" w:rsidRPr="00D133CD" w:rsidRDefault="0048011F" w:rsidP="001F3E76">
            <w:pPr>
              <w:pStyle w:val="BodyText"/>
              <w:rPr>
                <w:rFonts w:asciiTheme="minorHAnsi" w:hAnsiTheme="minorHAnsi"/>
                <w:sz w:val="24"/>
                <w:szCs w:val="24"/>
              </w:rPr>
            </w:pPr>
            <w:r w:rsidRPr="00D133CD">
              <w:rPr>
                <w:rFonts w:asciiTheme="minorHAnsi" w:hAnsiTheme="minorHAnsi"/>
                <w:sz w:val="24"/>
                <w:szCs w:val="24"/>
              </w:rPr>
              <w:t>A2 – Literature review assigned.</w:t>
            </w:r>
          </w:p>
        </w:tc>
      </w:tr>
      <w:tr w:rsidR="0048011F" w:rsidRPr="00D133CD" w14:paraId="12DB7C13" w14:textId="77777777" w:rsidTr="0048011F">
        <w:tc>
          <w:tcPr>
            <w:tcW w:w="1440" w:type="dxa"/>
            <w:tcBorders>
              <w:top w:val="single" w:sz="4" w:space="0" w:color="auto"/>
              <w:left w:val="single" w:sz="4" w:space="0" w:color="auto"/>
              <w:bottom w:val="single" w:sz="4" w:space="0" w:color="auto"/>
              <w:right w:val="single" w:sz="4" w:space="0" w:color="auto"/>
            </w:tcBorders>
          </w:tcPr>
          <w:p w14:paraId="017B4EEC" w14:textId="77777777" w:rsidR="0048011F" w:rsidRPr="00D133CD" w:rsidRDefault="0048011F" w:rsidP="001F3E76">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(Week 5)</w:t>
            </w:r>
          </w:p>
          <w:p w14:paraId="728F5FA4" w14:textId="3594D3E7" w:rsidR="0048011F" w:rsidRPr="00D133CD" w:rsidRDefault="0048011F" w:rsidP="001F3E76">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1</w:t>
            </w:r>
            <w:r w:rsidR="00BC55DB" w:rsidRPr="00D133CD">
              <w:rPr>
                <w:rFonts w:asciiTheme="minorHAnsi" w:hAnsiTheme="minorHAnsi"/>
                <w:color w:val="000000" w:themeColor="text1"/>
                <w:sz w:val="24"/>
                <w:szCs w:val="24"/>
              </w:rPr>
              <w:t>0</w:t>
            </w:r>
            <w:r w:rsidRPr="00D133CD">
              <w:rPr>
                <w:rFonts w:asciiTheme="minorHAnsi" w:hAnsiTheme="minorHAnsi"/>
                <w:color w:val="000000" w:themeColor="text1"/>
                <w:sz w:val="24"/>
                <w:szCs w:val="24"/>
              </w:rPr>
              <w:t xml:space="preserve"> Oct.</w:t>
            </w:r>
          </w:p>
        </w:tc>
        <w:tc>
          <w:tcPr>
            <w:tcW w:w="4257" w:type="dxa"/>
            <w:tcBorders>
              <w:top w:val="single" w:sz="4" w:space="0" w:color="auto"/>
              <w:left w:val="single" w:sz="4" w:space="0" w:color="auto"/>
              <w:bottom w:val="single" w:sz="4" w:space="0" w:color="auto"/>
              <w:right w:val="single" w:sz="4" w:space="0" w:color="auto"/>
            </w:tcBorders>
          </w:tcPr>
          <w:p w14:paraId="0155015B" w14:textId="77777777" w:rsidR="0048011F" w:rsidRPr="00D133CD" w:rsidRDefault="0048011F" w:rsidP="0048011F">
            <w:pPr>
              <w:pStyle w:val="BodyText"/>
              <w:numPr>
                <w:ilvl w:val="0"/>
                <w:numId w:val="23"/>
              </w:numPr>
              <w:ind w:left="408"/>
              <w:rPr>
                <w:rFonts w:asciiTheme="minorHAnsi" w:hAnsiTheme="minorHAnsi"/>
                <w:sz w:val="24"/>
                <w:szCs w:val="24"/>
              </w:rPr>
            </w:pPr>
            <w:r w:rsidRPr="00D133CD">
              <w:rPr>
                <w:rFonts w:asciiTheme="minorHAnsi" w:hAnsiTheme="minorHAnsi"/>
                <w:sz w:val="24"/>
                <w:szCs w:val="24"/>
              </w:rPr>
              <w:t>In-class discussions of literature selection with instructor and clients</w:t>
            </w:r>
          </w:p>
          <w:p w14:paraId="3521B8EE" w14:textId="77777777" w:rsidR="0048011F" w:rsidRPr="00D133CD" w:rsidRDefault="0048011F" w:rsidP="0048011F">
            <w:pPr>
              <w:pStyle w:val="BodyText"/>
              <w:widowControl/>
              <w:numPr>
                <w:ilvl w:val="0"/>
                <w:numId w:val="23"/>
              </w:numPr>
              <w:autoSpaceDE/>
              <w:autoSpaceDN/>
              <w:ind w:left="408"/>
              <w:rPr>
                <w:rFonts w:asciiTheme="minorHAnsi" w:hAnsiTheme="minorHAnsi"/>
                <w:b/>
                <w:bCs/>
                <w:sz w:val="24"/>
                <w:szCs w:val="24"/>
              </w:rPr>
            </w:pPr>
            <w:r w:rsidRPr="00D133CD">
              <w:rPr>
                <w:rFonts w:asciiTheme="minorHAnsi" w:hAnsiTheme="minorHAnsi"/>
                <w:sz w:val="24"/>
                <w:szCs w:val="24"/>
              </w:rPr>
              <w:t>Meet with groups to work on literature review</w:t>
            </w:r>
          </w:p>
        </w:tc>
        <w:tc>
          <w:tcPr>
            <w:tcW w:w="2825" w:type="dxa"/>
            <w:tcBorders>
              <w:top w:val="single" w:sz="4" w:space="0" w:color="auto"/>
              <w:left w:val="single" w:sz="4" w:space="0" w:color="auto"/>
              <w:bottom w:val="single" w:sz="4" w:space="0" w:color="auto"/>
              <w:right w:val="single" w:sz="4" w:space="0" w:color="auto"/>
            </w:tcBorders>
          </w:tcPr>
          <w:p w14:paraId="69C05721" w14:textId="77777777" w:rsidR="0048011F" w:rsidRPr="00D133CD" w:rsidRDefault="0048011F" w:rsidP="001F3E76">
            <w:pPr>
              <w:pStyle w:val="BodyText"/>
              <w:rPr>
                <w:rFonts w:asciiTheme="minorHAnsi" w:hAnsiTheme="minorHAnsi"/>
                <w:sz w:val="24"/>
                <w:szCs w:val="24"/>
              </w:rPr>
            </w:pPr>
          </w:p>
        </w:tc>
      </w:tr>
      <w:tr w:rsidR="0048011F" w:rsidRPr="00D133CD" w14:paraId="14A12010" w14:textId="77777777" w:rsidTr="0048011F">
        <w:tc>
          <w:tcPr>
            <w:tcW w:w="1440" w:type="dxa"/>
            <w:tcBorders>
              <w:top w:val="single" w:sz="4" w:space="0" w:color="auto"/>
              <w:left w:val="single" w:sz="4" w:space="0" w:color="auto"/>
              <w:bottom w:val="single" w:sz="4" w:space="0" w:color="auto"/>
              <w:right w:val="single" w:sz="4" w:space="0" w:color="auto"/>
            </w:tcBorders>
          </w:tcPr>
          <w:p w14:paraId="09339011" w14:textId="77777777" w:rsidR="0048011F" w:rsidRPr="00D133CD" w:rsidRDefault="0048011F" w:rsidP="001F3E76">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(Week 6) *</w:t>
            </w:r>
          </w:p>
          <w:p w14:paraId="1A2A8145" w14:textId="6484F7BA" w:rsidR="0048011F" w:rsidRPr="00D133CD" w:rsidRDefault="0048011F" w:rsidP="001F3E76">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1</w:t>
            </w:r>
            <w:r w:rsidR="00BC55DB" w:rsidRPr="00D133CD">
              <w:rPr>
                <w:rFonts w:asciiTheme="minorHAnsi" w:hAnsiTheme="minorHAnsi"/>
                <w:color w:val="000000" w:themeColor="text1"/>
                <w:sz w:val="24"/>
                <w:szCs w:val="24"/>
              </w:rPr>
              <w:t>7</w:t>
            </w:r>
            <w:r w:rsidRPr="00D133CD">
              <w:rPr>
                <w:rFonts w:asciiTheme="minorHAnsi" w:hAnsiTheme="minorHAnsi"/>
                <w:color w:val="000000" w:themeColor="text1"/>
                <w:sz w:val="24"/>
                <w:szCs w:val="24"/>
              </w:rPr>
              <w:t xml:space="preserve"> Oct.</w:t>
            </w:r>
          </w:p>
        </w:tc>
        <w:tc>
          <w:tcPr>
            <w:tcW w:w="4257" w:type="dxa"/>
            <w:tcBorders>
              <w:top w:val="single" w:sz="4" w:space="0" w:color="auto"/>
              <w:left w:val="single" w:sz="4" w:space="0" w:color="auto"/>
              <w:bottom w:val="single" w:sz="4" w:space="0" w:color="auto"/>
              <w:right w:val="single" w:sz="4" w:space="0" w:color="auto"/>
            </w:tcBorders>
          </w:tcPr>
          <w:p w14:paraId="6BADE42B" w14:textId="77777777" w:rsidR="0048011F" w:rsidRPr="00D133CD" w:rsidRDefault="0048011F" w:rsidP="0048011F">
            <w:pPr>
              <w:pStyle w:val="BodyText"/>
              <w:widowControl/>
              <w:numPr>
                <w:ilvl w:val="0"/>
                <w:numId w:val="23"/>
              </w:numPr>
              <w:autoSpaceDE/>
              <w:autoSpaceDN/>
              <w:ind w:left="408"/>
              <w:rPr>
                <w:rFonts w:asciiTheme="minorHAnsi" w:hAnsiTheme="minorHAnsi"/>
                <w:sz w:val="24"/>
                <w:szCs w:val="24"/>
              </w:rPr>
            </w:pPr>
            <w:r w:rsidRPr="00D133CD">
              <w:rPr>
                <w:rFonts w:asciiTheme="minorHAnsi" w:hAnsiTheme="minorHAnsi"/>
                <w:sz w:val="24"/>
                <w:szCs w:val="24"/>
              </w:rPr>
              <w:t xml:space="preserve">Meet in groups during class </w:t>
            </w:r>
            <w:proofErr w:type="gramStart"/>
            <w:r w:rsidRPr="00D133CD">
              <w:rPr>
                <w:rFonts w:asciiTheme="minorHAnsi" w:hAnsiTheme="minorHAnsi"/>
                <w:sz w:val="24"/>
                <w:szCs w:val="24"/>
              </w:rPr>
              <w:t>time</w:t>
            </w:r>
            <w:proofErr w:type="gramEnd"/>
          </w:p>
          <w:p w14:paraId="37FA1860" w14:textId="77777777" w:rsidR="0048011F" w:rsidRDefault="0048011F" w:rsidP="0048011F">
            <w:pPr>
              <w:pStyle w:val="BodyText"/>
              <w:widowControl/>
              <w:numPr>
                <w:ilvl w:val="0"/>
                <w:numId w:val="23"/>
              </w:numPr>
              <w:autoSpaceDE/>
              <w:autoSpaceDN/>
              <w:ind w:left="408"/>
              <w:rPr>
                <w:rFonts w:asciiTheme="minorHAnsi" w:hAnsiTheme="minorHAnsi"/>
                <w:sz w:val="24"/>
                <w:szCs w:val="24"/>
              </w:rPr>
            </w:pPr>
            <w:r w:rsidRPr="00D133CD">
              <w:rPr>
                <w:rFonts w:asciiTheme="minorHAnsi" w:hAnsiTheme="minorHAnsi"/>
                <w:sz w:val="24"/>
                <w:szCs w:val="24"/>
              </w:rPr>
              <w:t xml:space="preserve">Workshop and discussion: Presenting data, interpreting </w:t>
            </w:r>
            <w:proofErr w:type="gramStart"/>
            <w:r w:rsidRPr="00D133CD">
              <w:rPr>
                <w:rFonts w:asciiTheme="minorHAnsi" w:hAnsiTheme="minorHAnsi"/>
                <w:sz w:val="24"/>
                <w:szCs w:val="24"/>
              </w:rPr>
              <w:t>data</w:t>
            </w:r>
            <w:proofErr w:type="gramEnd"/>
          </w:p>
          <w:p w14:paraId="091736FE" w14:textId="43363279" w:rsidR="00B16F74" w:rsidRPr="00D133CD" w:rsidRDefault="00B16F74" w:rsidP="00B16F74">
            <w:pPr>
              <w:pStyle w:val="BodyText"/>
              <w:widowControl/>
              <w:autoSpaceDE/>
              <w:autoSpaceDN/>
              <w:rPr>
                <w:rFonts w:asciiTheme="minorHAnsi" w:hAnsiTheme="minorHAnsi"/>
                <w:sz w:val="24"/>
                <w:szCs w:val="24"/>
              </w:rPr>
            </w:pPr>
            <w:r>
              <w:rPr>
                <w:rFonts w:asciiTheme="minorHAnsi" w:hAnsiTheme="minorHAnsi"/>
                <w:sz w:val="24"/>
                <w:szCs w:val="24"/>
              </w:rPr>
              <w:t>[</w:t>
            </w:r>
            <w:r w:rsidRPr="00B16F74">
              <w:rPr>
                <w:rFonts w:asciiTheme="minorHAnsi" w:hAnsiTheme="minorHAnsi"/>
                <w:sz w:val="24"/>
                <w:szCs w:val="24"/>
                <w:highlight w:val="yellow"/>
              </w:rPr>
              <w:t>No client meeting this week.</w:t>
            </w:r>
            <w:r>
              <w:rPr>
                <w:rFonts w:asciiTheme="minorHAnsi" w:hAnsiTheme="minorHAnsi"/>
                <w:sz w:val="24"/>
                <w:szCs w:val="24"/>
              </w:rPr>
              <w:t>]</w:t>
            </w:r>
          </w:p>
        </w:tc>
        <w:tc>
          <w:tcPr>
            <w:tcW w:w="2825" w:type="dxa"/>
            <w:tcBorders>
              <w:top w:val="single" w:sz="4" w:space="0" w:color="auto"/>
              <w:left w:val="single" w:sz="4" w:space="0" w:color="auto"/>
              <w:bottom w:val="single" w:sz="4" w:space="0" w:color="auto"/>
              <w:right w:val="single" w:sz="4" w:space="0" w:color="auto"/>
            </w:tcBorders>
          </w:tcPr>
          <w:p w14:paraId="5AA55B01" w14:textId="77777777" w:rsidR="0048011F" w:rsidRPr="00D133CD" w:rsidRDefault="0048011F" w:rsidP="001F3E76">
            <w:pPr>
              <w:pStyle w:val="BodyText"/>
              <w:rPr>
                <w:rFonts w:asciiTheme="minorHAnsi" w:hAnsiTheme="minorHAnsi"/>
                <w:sz w:val="24"/>
                <w:szCs w:val="24"/>
              </w:rPr>
            </w:pPr>
            <w:r w:rsidRPr="00D133CD">
              <w:rPr>
                <w:rFonts w:asciiTheme="minorHAnsi" w:hAnsiTheme="minorHAnsi"/>
                <w:sz w:val="24"/>
                <w:szCs w:val="24"/>
              </w:rPr>
              <w:t>(Submit before class: example of data presentation from one of your literature review sources.)</w:t>
            </w:r>
          </w:p>
        </w:tc>
      </w:tr>
    </w:tbl>
    <w:p w14:paraId="5A04E085" w14:textId="77777777" w:rsidR="0048011F" w:rsidRPr="00D133CD" w:rsidRDefault="0048011F" w:rsidP="0048011F">
      <w:r w:rsidRPr="00D133CD">
        <w:t>* Indicates weeks where client meetings are not planned</w:t>
      </w:r>
    </w:p>
    <w:p w14:paraId="08262649" w14:textId="77777777" w:rsidR="0048011F" w:rsidRPr="00D133CD" w:rsidRDefault="0048011F" w:rsidP="0048011F">
      <w:r w:rsidRPr="00D133CD">
        <w:t xml:space="preserve">** Assignments are due on Friday at 11:59pm of the week indicated. You may bring draft versions to class for early feedback. </w:t>
      </w:r>
      <w:r w:rsidRPr="00D133CD">
        <w:br w:type="page"/>
      </w:r>
    </w:p>
    <w:tbl>
      <w:tblPr>
        <w:tblStyle w:val="TableGrid"/>
        <w:tblW w:w="0" w:type="auto"/>
        <w:tblInd w:w="108" w:type="dxa"/>
        <w:tblLook w:val="04A0" w:firstRow="1" w:lastRow="0" w:firstColumn="1" w:lastColumn="0" w:noHBand="0" w:noVBand="1"/>
      </w:tblPr>
      <w:tblGrid>
        <w:gridCol w:w="1543"/>
        <w:gridCol w:w="4150"/>
        <w:gridCol w:w="2829"/>
      </w:tblGrid>
      <w:tr w:rsidR="0048011F" w:rsidRPr="00D133CD" w14:paraId="54EE2721" w14:textId="77777777" w:rsidTr="0048011F">
        <w:tc>
          <w:tcPr>
            <w:tcW w:w="1543" w:type="dxa"/>
            <w:tcBorders>
              <w:top w:val="single" w:sz="4" w:space="0" w:color="auto"/>
              <w:left w:val="single" w:sz="4" w:space="0" w:color="auto"/>
              <w:bottom w:val="single" w:sz="4" w:space="0" w:color="auto"/>
              <w:right w:val="single" w:sz="4" w:space="0" w:color="auto"/>
            </w:tcBorders>
          </w:tcPr>
          <w:p w14:paraId="3A977B70" w14:textId="77777777" w:rsidR="0048011F" w:rsidRPr="00D133CD" w:rsidRDefault="0048011F" w:rsidP="001F3E76">
            <w:pPr>
              <w:pStyle w:val="BodyText"/>
              <w:rPr>
                <w:rFonts w:asciiTheme="minorHAnsi" w:hAnsiTheme="minorHAnsi"/>
                <w:sz w:val="24"/>
                <w:szCs w:val="24"/>
              </w:rPr>
            </w:pPr>
            <w:r w:rsidRPr="00D133CD">
              <w:rPr>
                <w:rFonts w:asciiTheme="minorHAnsi" w:hAnsiTheme="minorHAnsi"/>
                <w:b/>
                <w:bCs/>
                <w:sz w:val="24"/>
                <w:szCs w:val="24"/>
                <w:lang w:eastAsia="ja-JP"/>
              </w:rPr>
              <w:lastRenderedPageBreak/>
              <w:t>Date</w:t>
            </w:r>
          </w:p>
        </w:tc>
        <w:tc>
          <w:tcPr>
            <w:tcW w:w="4150" w:type="dxa"/>
            <w:tcBorders>
              <w:top w:val="single" w:sz="4" w:space="0" w:color="auto"/>
              <w:left w:val="single" w:sz="4" w:space="0" w:color="auto"/>
              <w:bottom w:val="single" w:sz="4" w:space="0" w:color="auto"/>
              <w:right w:val="single" w:sz="4" w:space="0" w:color="auto"/>
            </w:tcBorders>
          </w:tcPr>
          <w:p w14:paraId="60674503" w14:textId="77777777" w:rsidR="0048011F" w:rsidRPr="00D133CD" w:rsidRDefault="0048011F" w:rsidP="001F3E76">
            <w:pPr>
              <w:pStyle w:val="BodyText"/>
              <w:rPr>
                <w:rFonts w:asciiTheme="minorHAnsi" w:hAnsiTheme="minorHAnsi"/>
                <w:sz w:val="24"/>
                <w:szCs w:val="24"/>
              </w:rPr>
            </w:pPr>
            <w:r w:rsidRPr="00D133CD">
              <w:rPr>
                <w:rFonts w:asciiTheme="minorHAnsi" w:hAnsiTheme="minorHAnsi"/>
                <w:b/>
                <w:bCs/>
                <w:sz w:val="24"/>
                <w:szCs w:val="24"/>
                <w:lang w:eastAsia="ja-JP"/>
              </w:rPr>
              <w:t>Class Activities</w:t>
            </w:r>
          </w:p>
        </w:tc>
        <w:tc>
          <w:tcPr>
            <w:tcW w:w="2829" w:type="dxa"/>
            <w:tcBorders>
              <w:top w:val="single" w:sz="4" w:space="0" w:color="auto"/>
              <w:left w:val="single" w:sz="4" w:space="0" w:color="auto"/>
              <w:bottom w:val="single" w:sz="4" w:space="0" w:color="auto"/>
              <w:right w:val="single" w:sz="4" w:space="0" w:color="auto"/>
            </w:tcBorders>
          </w:tcPr>
          <w:p w14:paraId="74CF6F4F" w14:textId="77777777" w:rsidR="0048011F" w:rsidRPr="00D133CD" w:rsidRDefault="0048011F" w:rsidP="001F3E76">
            <w:pPr>
              <w:pStyle w:val="BodyText"/>
              <w:rPr>
                <w:rFonts w:asciiTheme="minorHAnsi" w:hAnsiTheme="minorHAnsi"/>
                <w:sz w:val="24"/>
                <w:szCs w:val="24"/>
              </w:rPr>
            </w:pPr>
            <w:r w:rsidRPr="00D133CD">
              <w:rPr>
                <w:rFonts w:asciiTheme="minorHAnsi" w:hAnsiTheme="minorHAnsi"/>
                <w:b/>
                <w:bCs/>
                <w:sz w:val="24"/>
                <w:szCs w:val="24"/>
                <w:lang w:eastAsia="ja-JP"/>
              </w:rPr>
              <w:t>Assignment</w:t>
            </w:r>
          </w:p>
        </w:tc>
      </w:tr>
      <w:tr w:rsidR="0048011F" w:rsidRPr="00D133CD" w14:paraId="18EAD4DA" w14:textId="77777777" w:rsidTr="0048011F">
        <w:tc>
          <w:tcPr>
            <w:tcW w:w="1543" w:type="dxa"/>
            <w:tcBorders>
              <w:top w:val="single" w:sz="4" w:space="0" w:color="auto"/>
              <w:left w:val="single" w:sz="4" w:space="0" w:color="auto"/>
              <w:bottom w:val="single" w:sz="4" w:space="0" w:color="auto"/>
              <w:right w:val="single" w:sz="4" w:space="0" w:color="auto"/>
            </w:tcBorders>
            <w:shd w:val="clear" w:color="auto" w:fill="auto"/>
          </w:tcPr>
          <w:p w14:paraId="4FC63597" w14:textId="77777777" w:rsidR="0048011F" w:rsidRPr="00D133CD" w:rsidRDefault="0048011F" w:rsidP="0048011F">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 xml:space="preserve">(Week 7) * </w:t>
            </w:r>
          </w:p>
          <w:p w14:paraId="0202BB53" w14:textId="65A88019" w:rsidR="0048011F" w:rsidRPr="00D133CD" w:rsidRDefault="0048011F" w:rsidP="0048011F">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2</w:t>
            </w:r>
            <w:r w:rsidR="00BC55DB" w:rsidRPr="00D133CD">
              <w:rPr>
                <w:rFonts w:asciiTheme="minorHAnsi" w:hAnsiTheme="minorHAnsi"/>
                <w:color w:val="000000" w:themeColor="text1"/>
                <w:sz w:val="24"/>
                <w:szCs w:val="24"/>
              </w:rPr>
              <w:t>4</w:t>
            </w:r>
            <w:r w:rsidRPr="00D133CD">
              <w:rPr>
                <w:rFonts w:asciiTheme="minorHAnsi" w:hAnsiTheme="minorHAnsi"/>
                <w:color w:val="000000" w:themeColor="text1"/>
                <w:sz w:val="24"/>
                <w:szCs w:val="24"/>
              </w:rPr>
              <w:t xml:space="preserve"> Oct.</w:t>
            </w:r>
          </w:p>
          <w:p w14:paraId="67C7C473" w14:textId="77777777" w:rsidR="0048011F" w:rsidRPr="00D133CD" w:rsidRDefault="0048011F" w:rsidP="0048011F">
            <w:pPr>
              <w:pStyle w:val="BodyText"/>
              <w:rPr>
                <w:rFonts w:asciiTheme="minorHAnsi" w:hAnsiTheme="minorHAnsi"/>
                <w:color w:val="000000" w:themeColor="text1"/>
                <w:sz w:val="24"/>
                <w:szCs w:val="24"/>
              </w:rPr>
            </w:pPr>
          </w:p>
        </w:tc>
        <w:tc>
          <w:tcPr>
            <w:tcW w:w="4150" w:type="dxa"/>
            <w:tcBorders>
              <w:top w:val="single" w:sz="4" w:space="0" w:color="auto"/>
              <w:left w:val="single" w:sz="4" w:space="0" w:color="auto"/>
              <w:bottom w:val="single" w:sz="4" w:space="0" w:color="auto"/>
              <w:right w:val="single" w:sz="4" w:space="0" w:color="auto"/>
            </w:tcBorders>
            <w:shd w:val="clear" w:color="auto" w:fill="auto"/>
          </w:tcPr>
          <w:p w14:paraId="311E83E2" w14:textId="77777777" w:rsidR="008D2F65" w:rsidRDefault="008D2F65" w:rsidP="008D2F65">
            <w:pPr>
              <w:pStyle w:val="BodyText"/>
              <w:widowControl/>
              <w:numPr>
                <w:ilvl w:val="0"/>
                <w:numId w:val="19"/>
              </w:numPr>
              <w:autoSpaceDE/>
              <w:autoSpaceDN/>
              <w:ind w:left="395"/>
              <w:rPr>
                <w:rFonts w:asciiTheme="minorHAnsi" w:hAnsiTheme="minorHAnsi"/>
                <w:sz w:val="24"/>
                <w:szCs w:val="24"/>
              </w:rPr>
            </w:pPr>
            <w:r w:rsidRPr="00D133CD">
              <w:rPr>
                <w:rFonts w:asciiTheme="minorHAnsi" w:hAnsiTheme="minorHAnsi"/>
                <w:sz w:val="24"/>
                <w:szCs w:val="24"/>
              </w:rPr>
              <w:t>Workshop pt. 2: Descriptive statistics and presentation of data</w:t>
            </w:r>
          </w:p>
          <w:p w14:paraId="7494D3C0" w14:textId="113B31B6" w:rsidR="00B16F74" w:rsidRPr="00D133CD" w:rsidRDefault="00B16F74" w:rsidP="00B16F74">
            <w:pPr>
              <w:pStyle w:val="BodyText"/>
              <w:widowControl/>
              <w:autoSpaceDE/>
              <w:autoSpaceDN/>
              <w:rPr>
                <w:rFonts w:asciiTheme="minorHAnsi" w:hAnsiTheme="minorHAnsi"/>
                <w:sz w:val="24"/>
                <w:szCs w:val="24"/>
              </w:rPr>
            </w:pPr>
            <w:r>
              <w:rPr>
                <w:rFonts w:asciiTheme="minorHAnsi" w:hAnsiTheme="minorHAnsi"/>
                <w:sz w:val="24"/>
                <w:szCs w:val="24"/>
              </w:rPr>
              <w:t>[</w:t>
            </w:r>
            <w:r w:rsidRPr="00B16F74">
              <w:rPr>
                <w:rFonts w:asciiTheme="minorHAnsi" w:hAnsiTheme="minorHAnsi"/>
                <w:sz w:val="24"/>
                <w:szCs w:val="24"/>
                <w:highlight w:val="yellow"/>
              </w:rPr>
              <w:t>No client meeting this week.</w:t>
            </w:r>
            <w:r>
              <w:rPr>
                <w:rFonts w:asciiTheme="minorHAnsi" w:hAnsiTheme="minorHAnsi"/>
                <w:sz w:val="24"/>
                <w:szCs w:val="24"/>
              </w:rPr>
              <w:t>]</w:t>
            </w:r>
          </w:p>
          <w:p w14:paraId="75C8688F" w14:textId="3DD90DFC" w:rsidR="008D2F65" w:rsidRPr="00D133CD" w:rsidRDefault="008D2F65" w:rsidP="008D2F65">
            <w:pPr>
              <w:pStyle w:val="BodyText"/>
              <w:widowControl/>
              <w:autoSpaceDE/>
              <w:autoSpaceDN/>
              <w:ind w:left="395"/>
              <w:rPr>
                <w:rFonts w:asciiTheme="minorHAnsi" w:hAnsiTheme="minorHAnsi"/>
                <w:sz w:val="24"/>
                <w:szCs w:val="24"/>
              </w:rPr>
            </w:pPr>
          </w:p>
        </w:tc>
        <w:tc>
          <w:tcPr>
            <w:tcW w:w="2829" w:type="dxa"/>
            <w:tcBorders>
              <w:top w:val="single" w:sz="4" w:space="0" w:color="auto"/>
              <w:left w:val="single" w:sz="4" w:space="0" w:color="auto"/>
              <w:bottom w:val="single" w:sz="4" w:space="0" w:color="auto"/>
              <w:right w:val="single" w:sz="4" w:space="0" w:color="auto"/>
            </w:tcBorders>
            <w:shd w:val="clear" w:color="auto" w:fill="auto"/>
          </w:tcPr>
          <w:p w14:paraId="4AFA442E" w14:textId="77777777" w:rsidR="0048011F" w:rsidRPr="00D133CD" w:rsidRDefault="0048011F" w:rsidP="0048011F">
            <w:pPr>
              <w:pStyle w:val="BodyText"/>
              <w:rPr>
                <w:rFonts w:asciiTheme="minorHAnsi" w:hAnsiTheme="minorHAnsi"/>
                <w:sz w:val="24"/>
                <w:szCs w:val="24"/>
              </w:rPr>
            </w:pPr>
            <w:r w:rsidRPr="00D133CD">
              <w:rPr>
                <w:rFonts w:asciiTheme="minorHAnsi" w:hAnsiTheme="minorHAnsi"/>
                <w:sz w:val="24"/>
                <w:szCs w:val="24"/>
              </w:rPr>
              <w:t xml:space="preserve">A2 – Literature review </w:t>
            </w:r>
            <w:proofErr w:type="gramStart"/>
            <w:r w:rsidRPr="00D133CD">
              <w:rPr>
                <w:rFonts w:asciiTheme="minorHAnsi" w:hAnsiTheme="minorHAnsi"/>
                <w:sz w:val="24"/>
                <w:szCs w:val="24"/>
              </w:rPr>
              <w:t>due.*</w:t>
            </w:r>
            <w:proofErr w:type="gramEnd"/>
            <w:r w:rsidRPr="00D133CD">
              <w:rPr>
                <w:rFonts w:asciiTheme="minorHAnsi" w:hAnsiTheme="minorHAnsi"/>
                <w:sz w:val="24"/>
                <w:szCs w:val="24"/>
              </w:rPr>
              <w:t>*</w:t>
            </w:r>
          </w:p>
          <w:p w14:paraId="7E167C10" w14:textId="77777777" w:rsidR="0048011F" w:rsidRPr="00D133CD" w:rsidRDefault="0048011F" w:rsidP="0048011F">
            <w:pPr>
              <w:pStyle w:val="BodyText"/>
              <w:rPr>
                <w:rFonts w:asciiTheme="minorHAnsi" w:hAnsiTheme="minorHAnsi"/>
                <w:sz w:val="24"/>
                <w:szCs w:val="24"/>
              </w:rPr>
            </w:pPr>
          </w:p>
          <w:p w14:paraId="3FA26C78" w14:textId="77777777" w:rsidR="0048011F" w:rsidRPr="00D133CD" w:rsidRDefault="0048011F" w:rsidP="0048011F">
            <w:pPr>
              <w:pStyle w:val="BodyText"/>
              <w:rPr>
                <w:rFonts w:asciiTheme="minorHAnsi" w:hAnsiTheme="minorHAnsi"/>
                <w:sz w:val="24"/>
                <w:szCs w:val="24"/>
              </w:rPr>
            </w:pPr>
            <w:r w:rsidRPr="00D133CD">
              <w:rPr>
                <w:rFonts w:asciiTheme="minorHAnsi" w:hAnsiTheme="minorHAnsi"/>
                <w:sz w:val="24"/>
                <w:szCs w:val="24"/>
              </w:rPr>
              <w:t>A3 – Midterm action plan / draft assigned.</w:t>
            </w:r>
          </w:p>
          <w:p w14:paraId="55281EC5" w14:textId="77777777" w:rsidR="0048011F" w:rsidRPr="00D133CD" w:rsidRDefault="0048011F" w:rsidP="0048011F">
            <w:pPr>
              <w:pStyle w:val="BodyText"/>
              <w:rPr>
                <w:rFonts w:asciiTheme="minorHAnsi" w:hAnsiTheme="minorHAnsi"/>
                <w:sz w:val="24"/>
                <w:szCs w:val="24"/>
              </w:rPr>
            </w:pPr>
          </w:p>
          <w:p w14:paraId="24602EA9" w14:textId="7F3149F9" w:rsidR="0048011F" w:rsidRPr="00D133CD" w:rsidRDefault="0048011F" w:rsidP="0048011F">
            <w:pPr>
              <w:pStyle w:val="BodyText"/>
              <w:rPr>
                <w:rFonts w:asciiTheme="minorHAnsi" w:hAnsiTheme="minorHAnsi"/>
                <w:sz w:val="24"/>
                <w:szCs w:val="24"/>
              </w:rPr>
            </w:pPr>
            <w:r w:rsidRPr="00D133CD">
              <w:rPr>
                <w:rFonts w:asciiTheme="minorHAnsi" w:hAnsiTheme="minorHAnsi"/>
                <w:sz w:val="24"/>
                <w:szCs w:val="24"/>
              </w:rPr>
              <w:t>Complete first group peer-review exercise.</w:t>
            </w:r>
          </w:p>
        </w:tc>
      </w:tr>
      <w:tr w:rsidR="0048011F" w:rsidRPr="00D133CD" w14:paraId="76EC1F02" w14:textId="77777777" w:rsidTr="0048011F">
        <w:tc>
          <w:tcPr>
            <w:tcW w:w="1543" w:type="dxa"/>
            <w:tcBorders>
              <w:top w:val="single" w:sz="4" w:space="0" w:color="auto"/>
              <w:left w:val="single" w:sz="4" w:space="0" w:color="auto"/>
              <w:bottom w:val="single" w:sz="4" w:space="0" w:color="auto"/>
              <w:right w:val="single" w:sz="4" w:space="0" w:color="auto"/>
            </w:tcBorders>
            <w:shd w:val="clear" w:color="auto" w:fill="auto"/>
          </w:tcPr>
          <w:p w14:paraId="08AB4B68" w14:textId="77777777" w:rsidR="0048011F" w:rsidRPr="00D133CD" w:rsidRDefault="0048011F" w:rsidP="0048011F">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(Week 8)</w:t>
            </w:r>
          </w:p>
          <w:p w14:paraId="439ABEC2" w14:textId="1C4556D2" w:rsidR="0048011F" w:rsidRPr="00D133CD" w:rsidRDefault="00BC55DB" w:rsidP="0048011F">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31</w:t>
            </w:r>
            <w:r w:rsidR="0048011F" w:rsidRPr="00D133CD">
              <w:rPr>
                <w:rFonts w:asciiTheme="minorHAnsi" w:hAnsiTheme="minorHAnsi"/>
                <w:color w:val="000000" w:themeColor="text1"/>
                <w:sz w:val="24"/>
                <w:szCs w:val="24"/>
              </w:rPr>
              <w:t xml:space="preserve"> </w:t>
            </w:r>
            <w:r w:rsidRPr="00D133CD">
              <w:rPr>
                <w:rFonts w:asciiTheme="minorHAnsi" w:hAnsiTheme="minorHAnsi"/>
                <w:color w:val="000000" w:themeColor="text1"/>
                <w:sz w:val="24"/>
                <w:szCs w:val="24"/>
              </w:rPr>
              <w:t>Oct</w:t>
            </w:r>
            <w:r w:rsidR="0048011F" w:rsidRPr="00D133CD">
              <w:rPr>
                <w:rFonts w:asciiTheme="minorHAnsi" w:hAnsiTheme="minorHAnsi"/>
                <w:color w:val="000000" w:themeColor="text1"/>
                <w:sz w:val="24"/>
                <w:szCs w:val="24"/>
              </w:rPr>
              <w:t>.</w:t>
            </w:r>
          </w:p>
        </w:tc>
        <w:tc>
          <w:tcPr>
            <w:tcW w:w="4150" w:type="dxa"/>
            <w:tcBorders>
              <w:top w:val="single" w:sz="4" w:space="0" w:color="auto"/>
              <w:left w:val="single" w:sz="4" w:space="0" w:color="auto"/>
              <w:bottom w:val="single" w:sz="4" w:space="0" w:color="auto"/>
              <w:right w:val="single" w:sz="4" w:space="0" w:color="auto"/>
            </w:tcBorders>
            <w:shd w:val="clear" w:color="auto" w:fill="auto"/>
          </w:tcPr>
          <w:p w14:paraId="6035A77A" w14:textId="5A11402C" w:rsidR="0048011F" w:rsidRPr="00D133CD" w:rsidRDefault="0048011F" w:rsidP="0048011F">
            <w:pPr>
              <w:pStyle w:val="BodyText"/>
              <w:widowControl/>
              <w:numPr>
                <w:ilvl w:val="0"/>
                <w:numId w:val="19"/>
              </w:numPr>
              <w:autoSpaceDE/>
              <w:autoSpaceDN/>
              <w:ind w:left="395"/>
              <w:rPr>
                <w:rFonts w:asciiTheme="minorHAnsi" w:hAnsiTheme="minorHAnsi"/>
                <w:sz w:val="24"/>
                <w:szCs w:val="24"/>
              </w:rPr>
            </w:pPr>
            <w:r w:rsidRPr="00D133CD">
              <w:rPr>
                <w:rFonts w:asciiTheme="minorHAnsi" w:hAnsiTheme="minorHAnsi"/>
                <w:sz w:val="24"/>
                <w:szCs w:val="24"/>
              </w:rPr>
              <w:t>Meet with clients and refine study methodology</w:t>
            </w:r>
            <w:r w:rsidR="007A7AC2">
              <w:rPr>
                <w:rFonts w:asciiTheme="minorHAnsi" w:hAnsiTheme="minorHAnsi"/>
                <w:sz w:val="24"/>
                <w:szCs w:val="24"/>
              </w:rPr>
              <w:t xml:space="preserve"> / discuss action </w:t>
            </w:r>
            <w:proofErr w:type="gramStart"/>
            <w:r w:rsidR="007A7AC2">
              <w:rPr>
                <w:rFonts w:asciiTheme="minorHAnsi" w:hAnsiTheme="minorHAnsi"/>
                <w:sz w:val="24"/>
                <w:szCs w:val="24"/>
              </w:rPr>
              <w:t>plan</w:t>
            </w:r>
            <w:proofErr w:type="gramEnd"/>
          </w:p>
          <w:p w14:paraId="2294E38F" w14:textId="77777777" w:rsidR="0048011F" w:rsidRPr="00D133CD" w:rsidRDefault="0048011F" w:rsidP="008D2F65">
            <w:pPr>
              <w:pStyle w:val="BodyText"/>
              <w:widowControl/>
              <w:autoSpaceDE/>
              <w:autoSpaceDN/>
              <w:ind w:left="395"/>
              <w:rPr>
                <w:rFonts w:asciiTheme="minorHAnsi" w:hAnsiTheme="minorHAnsi"/>
                <w:b/>
                <w:bCs/>
                <w:sz w:val="24"/>
                <w:szCs w:val="24"/>
              </w:rPr>
            </w:pPr>
          </w:p>
        </w:tc>
        <w:tc>
          <w:tcPr>
            <w:tcW w:w="2829" w:type="dxa"/>
            <w:tcBorders>
              <w:top w:val="single" w:sz="4" w:space="0" w:color="auto"/>
              <w:left w:val="single" w:sz="4" w:space="0" w:color="auto"/>
              <w:bottom w:val="single" w:sz="4" w:space="0" w:color="auto"/>
              <w:right w:val="single" w:sz="4" w:space="0" w:color="auto"/>
            </w:tcBorders>
            <w:shd w:val="clear" w:color="auto" w:fill="auto"/>
          </w:tcPr>
          <w:p w14:paraId="44EA9893" w14:textId="77777777" w:rsidR="0048011F" w:rsidRPr="00D133CD" w:rsidRDefault="0048011F" w:rsidP="0048011F">
            <w:pPr>
              <w:pStyle w:val="BodyText"/>
              <w:rPr>
                <w:rFonts w:asciiTheme="minorHAnsi" w:hAnsiTheme="minorHAnsi"/>
                <w:sz w:val="24"/>
                <w:szCs w:val="24"/>
              </w:rPr>
            </w:pPr>
          </w:p>
        </w:tc>
      </w:tr>
      <w:tr w:rsidR="0048011F" w:rsidRPr="00D133CD" w14:paraId="3359F50B" w14:textId="77777777" w:rsidTr="0048011F">
        <w:tc>
          <w:tcPr>
            <w:tcW w:w="1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5FF986" w14:textId="19BC4561" w:rsidR="0048011F" w:rsidRPr="00D133CD" w:rsidRDefault="00BC55DB" w:rsidP="0048011F">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7</w:t>
            </w:r>
            <w:r w:rsidR="0048011F" w:rsidRPr="00D133CD">
              <w:rPr>
                <w:rFonts w:asciiTheme="minorHAnsi" w:hAnsiTheme="minorHAnsi"/>
                <w:color w:val="000000" w:themeColor="text1"/>
                <w:sz w:val="24"/>
                <w:szCs w:val="24"/>
              </w:rPr>
              <w:t xml:space="preserve"> Nov.</w:t>
            </w:r>
          </w:p>
        </w:tc>
        <w:tc>
          <w:tcPr>
            <w:tcW w:w="4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F47008" w14:textId="77777777" w:rsidR="0048011F" w:rsidRPr="00D133CD" w:rsidRDefault="0048011F" w:rsidP="0048011F">
            <w:pPr>
              <w:pStyle w:val="BodyText"/>
              <w:ind w:left="395"/>
              <w:jc w:val="center"/>
              <w:rPr>
                <w:rFonts w:asciiTheme="minorHAnsi" w:hAnsiTheme="minorHAnsi"/>
                <w:b/>
                <w:bCs/>
                <w:sz w:val="24"/>
                <w:szCs w:val="24"/>
              </w:rPr>
            </w:pPr>
            <w:r w:rsidRPr="00D133CD">
              <w:rPr>
                <w:rFonts w:asciiTheme="minorHAnsi" w:hAnsiTheme="minorHAnsi"/>
                <w:b/>
                <w:bCs/>
                <w:sz w:val="24"/>
                <w:szCs w:val="24"/>
              </w:rPr>
              <w:t>Reading week – No class!</w:t>
            </w:r>
          </w:p>
        </w:tc>
        <w:tc>
          <w:tcPr>
            <w:tcW w:w="2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7AC164" w14:textId="77777777" w:rsidR="0048011F" w:rsidRPr="00D133CD" w:rsidRDefault="0048011F" w:rsidP="0048011F">
            <w:pPr>
              <w:pStyle w:val="BodyText"/>
              <w:rPr>
                <w:rFonts w:asciiTheme="minorHAnsi" w:hAnsiTheme="minorHAnsi"/>
                <w:sz w:val="24"/>
                <w:szCs w:val="24"/>
              </w:rPr>
            </w:pPr>
          </w:p>
        </w:tc>
      </w:tr>
      <w:tr w:rsidR="0048011F" w:rsidRPr="00D133CD" w14:paraId="3A6C307A" w14:textId="77777777" w:rsidTr="0048011F">
        <w:tc>
          <w:tcPr>
            <w:tcW w:w="1543" w:type="dxa"/>
            <w:tcBorders>
              <w:top w:val="single" w:sz="4" w:space="0" w:color="auto"/>
              <w:left w:val="single" w:sz="4" w:space="0" w:color="auto"/>
              <w:bottom w:val="single" w:sz="4" w:space="0" w:color="auto"/>
              <w:right w:val="single" w:sz="4" w:space="0" w:color="auto"/>
            </w:tcBorders>
          </w:tcPr>
          <w:p w14:paraId="1D1A6710" w14:textId="77777777" w:rsidR="0048011F" w:rsidRPr="00D133CD" w:rsidRDefault="0048011F" w:rsidP="0048011F">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(Week 9)</w:t>
            </w:r>
          </w:p>
          <w:p w14:paraId="18F08FE8" w14:textId="31C5E878" w:rsidR="0048011F" w:rsidRPr="00D133CD" w:rsidRDefault="0048011F" w:rsidP="0048011F">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1</w:t>
            </w:r>
            <w:r w:rsidR="00BC55DB" w:rsidRPr="00D133CD">
              <w:rPr>
                <w:rFonts w:asciiTheme="minorHAnsi" w:hAnsiTheme="minorHAnsi"/>
                <w:color w:val="000000" w:themeColor="text1"/>
                <w:sz w:val="24"/>
                <w:szCs w:val="24"/>
              </w:rPr>
              <w:t>4</w:t>
            </w:r>
            <w:r w:rsidRPr="00D133CD">
              <w:rPr>
                <w:rFonts w:asciiTheme="minorHAnsi" w:hAnsiTheme="minorHAnsi"/>
                <w:color w:val="000000" w:themeColor="text1"/>
                <w:sz w:val="24"/>
                <w:szCs w:val="24"/>
              </w:rPr>
              <w:t xml:space="preserve"> Nov.</w:t>
            </w:r>
          </w:p>
        </w:tc>
        <w:tc>
          <w:tcPr>
            <w:tcW w:w="4150" w:type="dxa"/>
            <w:tcBorders>
              <w:top w:val="single" w:sz="4" w:space="0" w:color="auto"/>
              <w:left w:val="single" w:sz="4" w:space="0" w:color="auto"/>
              <w:bottom w:val="single" w:sz="4" w:space="0" w:color="auto"/>
              <w:right w:val="single" w:sz="4" w:space="0" w:color="auto"/>
            </w:tcBorders>
          </w:tcPr>
          <w:p w14:paraId="5FCD6882" w14:textId="77777777" w:rsidR="0048011F" w:rsidRPr="00D133CD" w:rsidRDefault="0048011F" w:rsidP="0048011F">
            <w:pPr>
              <w:pStyle w:val="BodyText"/>
              <w:widowControl/>
              <w:numPr>
                <w:ilvl w:val="0"/>
                <w:numId w:val="20"/>
              </w:numPr>
              <w:autoSpaceDE/>
              <w:autoSpaceDN/>
              <w:ind w:left="395"/>
              <w:rPr>
                <w:rFonts w:asciiTheme="minorHAnsi" w:hAnsiTheme="minorHAnsi"/>
                <w:sz w:val="24"/>
                <w:szCs w:val="24"/>
              </w:rPr>
            </w:pPr>
            <w:r w:rsidRPr="00D133CD">
              <w:rPr>
                <w:rFonts w:asciiTheme="minorHAnsi" w:hAnsiTheme="minorHAnsi"/>
                <w:b/>
                <w:bCs/>
                <w:sz w:val="24"/>
                <w:szCs w:val="24"/>
              </w:rPr>
              <w:t>Midterm action plan presentation w/ clients present.</w:t>
            </w:r>
          </w:p>
        </w:tc>
        <w:tc>
          <w:tcPr>
            <w:tcW w:w="2829" w:type="dxa"/>
            <w:tcBorders>
              <w:top w:val="single" w:sz="4" w:space="0" w:color="auto"/>
              <w:left w:val="single" w:sz="4" w:space="0" w:color="auto"/>
              <w:bottom w:val="single" w:sz="4" w:space="0" w:color="auto"/>
              <w:right w:val="single" w:sz="4" w:space="0" w:color="auto"/>
            </w:tcBorders>
          </w:tcPr>
          <w:p w14:paraId="662F2A07" w14:textId="77777777" w:rsidR="0048011F" w:rsidRPr="00D133CD" w:rsidRDefault="0048011F" w:rsidP="0048011F">
            <w:pPr>
              <w:pStyle w:val="BodyText"/>
              <w:rPr>
                <w:rFonts w:asciiTheme="minorHAnsi" w:hAnsiTheme="minorHAnsi"/>
                <w:sz w:val="24"/>
                <w:szCs w:val="24"/>
              </w:rPr>
            </w:pPr>
            <w:r w:rsidRPr="00D133CD">
              <w:rPr>
                <w:rFonts w:asciiTheme="minorHAnsi" w:hAnsiTheme="minorHAnsi"/>
                <w:sz w:val="24"/>
                <w:szCs w:val="24"/>
              </w:rPr>
              <w:t xml:space="preserve">A3 – Midterm action plan / draft due, including in-class </w:t>
            </w:r>
            <w:proofErr w:type="gramStart"/>
            <w:r w:rsidRPr="00D133CD">
              <w:rPr>
                <w:rFonts w:asciiTheme="minorHAnsi" w:hAnsiTheme="minorHAnsi"/>
                <w:sz w:val="24"/>
                <w:szCs w:val="24"/>
              </w:rPr>
              <w:t>presentation.*</w:t>
            </w:r>
            <w:proofErr w:type="gramEnd"/>
            <w:r w:rsidRPr="00D133CD">
              <w:rPr>
                <w:rFonts w:asciiTheme="minorHAnsi" w:hAnsiTheme="minorHAnsi"/>
                <w:sz w:val="24"/>
                <w:szCs w:val="24"/>
              </w:rPr>
              <w:t>*</w:t>
            </w:r>
          </w:p>
        </w:tc>
      </w:tr>
      <w:tr w:rsidR="0048011F" w:rsidRPr="00D133CD" w14:paraId="40E589A1" w14:textId="77777777" w:rsidTr="0048011F">
        <w:tc>
          <w:tcPr>
            <w:tcW w:w="1543" w:type="dxa"/>
            <w:tcBorders>
              <w:top w:val="single" w:sz="4" w:space="0" w:color="auto"/>
              <w:left w:val="single" w:sz="4" w:space="0" w:color="auto"/>
              <w:bottom w:val="single" w:sz="4" w:space="0" w:color="auto"/>
              <w:right w:val="single" w:sz="4" w:space="0" w:color="auto"/>
            </w:tcBorders>
          </w:tcPr>
          <w:p w14:paraId="638C7B4E" w14:textId="77777777" w:rsidR="0048011F" w:rsidRPr="00D133CD" w:rsidRDefault="0048011F" w:rsidP="0048011F">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(Week 10) *</w:t>
            </w:r>
          </w:p>
          <w:p w14:paraId="1F634803" w14:textId="4D0DD15F" w:rsidR="0048011F" w:rsidRPr="00D133CD" w:rsidRDefault="0048011F" w:rsidP="0048011F">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2</w:t>
            </w:r>
            <w:r w:rsidR="00BC55DB" w:rsidRPr="00D133CD">
              <w:rPr>
                <w:rFonts w:asciiTheme="minorHAnsi" w:hAnsiTheme="minorHAnsi"/>
                <w:color w:val="000000" w:themeColor="text1"/>
                <w:sz w:val="24"/>
                <w:szCs w:val="24"/>
              </w:rPr>
              <w:t>1</w:t>
            </w:r>
            <w:r w:rsidRPr="00D133CD">
              <w:rPr>
                <w:rFonts w:asciiTheme="minorHAnsi" w:hAnsiTheme="minorHAnsi"/>
                <w:color w:val="000000" w:themeColor="text1"/>
                <w:sz w:val="24"/>
                <w:szCs w:val="24"/>
              </w:rPr>
              <w:t xml:space="preserve"> Nov.</w:t>
            </w:r>
          </w:p>
        </w:tc>
        <w:tc>
          <w:tcPr>
            <w:tcW w:w="4150" w:type="dxa"/>
            <w:tcBorders>
              <w:top w:val="single" w:sz="4" w:space="0" w:color="auto"/>
              <w:left w:val="single" w:sz="4" w:space="0" w:color="auto"/>
              <w:bottom w:val="single" w:sz="4" w:space="0" w:color="auto"/>
              <w:right w:val="single" w:sz="4" w:space="0" w:color="auto"/>
            </w:tcBorders>
          </w:tcPr>
          <w:p w14:paraId="502D822E" w14:textId="77777777" w:rsidR="0048011F" w:rsidRPr="00D133CD" w:rsidRDefault="0048011F" w:rsidP="0048011F">
            <w:pPr>
              <w:pStyle w:val="BodyText"/>
              <w:widowControl/>
              <w:numPr>
                <w:ilvl w:val="0"/>
                <w:numId w:val="20"/>
              </w:numPr>
              <w:autoSpaceDE/>
              <w:autoSpaceDN/>
              <w:ind w:left="395"/>
              <w:rPr>
                <w:rFonts w:asciiTheme="minorHAnsi" w:hAnsiTheme="minorHAnsi"/>
                <w:sz w:val="24"/>
                <w:szCs w:val="24"/>
              </w:rPr>
            </w:pPr>
            <w:r w:rsidRPr="00D133CD">
              <w:rPr>
                <w:rFonts w:asciiTheme="minorHAnsi" w:hAnsiTheme="minorHAnsi"/>
                <w:sz w:val="24"/>
                <w:szCs w:val="24"/>
              </w:rPr>
              <w:t>Groupwork during class time and meeting with instructor.</w:t>
            </w:r>
          </w:p>
          <w:p w14:paraId="15E59241" w14:textId="77777777" w:rsidR="0036422A" w:rsidRDefault="0036422A" w:rsidP="0048011F">
            <w:pPr>
              <w:pStyle w:val="BodyText"/>
              <w:widowControl/>
              <w:numPr>
                <w:ilvl w:val="0"/>
                <w:numId w:val="20"/>
              </w:numPr>
              <w:autoSpaceDE/>
              <w:autoSpaceDN/>
              <w:ind w:left="395"/>
              <w:rPr>
                <w:rFonts w:asciiTheme="minorHAnsi" w:hAnsiTheme="minorHAnsi"/>
                <w:sz w:val="24"/>
                <w:szCs w:val="24"/>
              </w:rPr>
            </w:pPr>
            <w:r w:rsidRPr="00D133CD">
              <w:rPr>
                <w:rFonts w:asciiTheme="minorHAnsi" w:hAnsiTheme="minorHAnsi"/>
                <w:sz w:val="24"/>
                <w:szCs w:val="24"/>
              </w:rPr>
              <w:t>Intra-group peer-review exercise.</w:t>
            </w:r>
          </w:p>
          <w:p w14:paraId="3ECE6B6A" w14:textId="26EEE038" w:rsidR="00C951CC" w:rsidRPr="00D133CD" w:rsidRDefault="00C951CC" w:rsidP="00C951CC">
            <w:pPr>
              <w:pStyle w:val="BodyText"/>
              <w:widowControl/>
              <w:autoSpaceDE/>
              <w:autoSpaceDN/>
              <w:rPr>
                <w:rFonts w:asciiTheme="minorHAnsi" w:hAnsiTheme="minorHAnsi"/>
                <w:sz w:val="24"/>
                <w:szCs w:val="24"/>
              </w:rPr>
            </w:pPr>
            <w:r>
              <w:rPr>
                <w:rFonts w:asciiTheme="minorHAnsi" w:hAnsiTheme="minorHAnsi"/>
                <w:sz w:val="24"/>
                <w:szCs w:val="24"/>
              </w:rPr>
              <w:t>[</w:t>
            </w:r>
            <w:r w:rsidRPr="00B16F74">
              <w:rPr>
                <w:rFonts w:asciiTheme="minorHAnsi" w:hAnsiTheme="minorHAnsi"/>
                <w:sz w:val="24"/>
                <w:szCs w:val="24"/>
                <w:highlight w:val="yellow"/>
              </w:rPr>
              <w:t>No client meeting this week.</w:t>
            </w:r>
            <w:r>
              <w:rPr>
                <w:rFonts w:asciiTheme="minorHAnsi" w:hAnsiTheme="minorHAnsi"/>
                <w:sz w:val="24"/>
                <w:szCs w:val="24"/>
              </w:rPr>
              <w:t>]</w:t>
            </w:r>
          </w:p>
        </w:tc>
        <w:tc>
          <w:tcPr>
            <w:tcW w:w="2829" w:type="dxa"/>
            <w:tcBorders>
              <w:top w:val="single" w:sz="4" w:space="0" w:color="auto"/>
              <w:left w:val="single" w:sz="4" w:space="0" w:color="auto"/>
              <w:bottom w:val="single" w:sz="4" w:space="0" w:color="auto"/>
              <w:right w:val="single" w:sz="4" w:space="0" w:color="auto"/>
            </w:tcBorders>
          </w:tcPr>
          <w:p w14:paraId="0FFB908F" w14:textId="77777777" w:rsidR="0048011F" w:rsidRPr="00D133CD" w:rsidRDefault="0048011F" w:rsidP="0048011F">
            <w:pPr>
              <w:pStyle w:val="BodyText"/>
              <w:rPr>
                <w:rFonts w:asciiTheme="minorHAnsi" w:hAnsiTheme="minorHAnsi"/>
                <w:sz w:val="24"/>
                <w:szCs w:val="24"/>
              </w:rPr>
            </w:pPr>
          </w:p>
        </w:tc>
      </w:tr>
      <w:tr w:rsidR="0048011F" w:rsidRPr="00D133CD" w14:paraId="03331DC9" w14:textId="77777777" w:rsidTr="0048011F">
        <w:tc>
          <w:tcPr>
            <w:tcW w:w="1543" w:type="dxa"/>
            <w:tcBorders>
              <w:top w:val="single" w:sz="4" w:space="0" w:color="auto"/>
              <w:left w:val="single" w:sz="4" w:space="0" w:color="auto"/>
              <w:bottom w:val="single" w:sz="4" w:space="0" w:color="auto"/>
              <w:right w:val="single" w:sz="4" w:space="0" w:color="auto"/>
            </w:tcBorders>
          </w:tcPr>
          <w:p w14:paraId="40DDAA7F" w14:textId="77777777" w:rsidR="0048011F" w:rsidRPr="00D133CD" w:rsidRDefault="0048011F" w:rsidP="0048011F">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(Week 11)</w:t>
            </w:r>
          </w:p>
          <w:p w14:paraId="12E2AF25" w14:textId="1E32A4A6" w:rsidR="0048011F" w:rsidRPr="00D133CD" w:rsidRDefault="0048011F" w:rsidP="0048011F">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2</w:t>
            </w:r>
            <w:r w:rsidR="00BC55DB" w:rsidRPr="00D133CD">
              <w:rPr>
                <w:rFonts w:asciiTheme="minorHAnsi" w:hAnsiTheme="minorHAnsi"/>
                <w:color w:val="000000" w:themeColor="text1"/>
                <w:sz w:val="24"/>
                <w:szCs w:val="24"/>
              </w:rPr>
              <w:t>8</w:t>
            </w:r>
            <w:r w:rsidRPr="00D133CD">
              <w:rPr>
                <w:rFonts w:asciiTheme="minorHAnsi" w:hAnsiTheme="minorHAnsi"/>
                <w:color w:val="000000" w:themeColor="text1"/>
                <w:sz w:val="24"/>
                <w:szCs w:val="24"/>
              </w:rPr>
              <w:t xml:space="preserve"> Nov.</w:t>
            </w:r>
          </w:p>
        </w:tc>
        <w:tc>
          <w:tcPr>
            <w:tcW w:w="4150" w:type="dxa"/>
            <w:tcBorders>
              <w:top w:val="single" w:sz="4" w:space="0" w:color="auto"/>
              <w:left w:val="single" w:sz="4" w:space="0" w:color="auto"/>
              <w:bottom w:val="single" w:sz="4" w:space="0" w:color="auto"/>
              <w:right w:val="single" w:sz="4" w:space="0" w:color="auto"/>
            </w:tcBorders>
          </w:tcPr>
          <w:p w14:paraId="1D65CC3A" w14:textId="77777777" w:rsidR="0048011F" w:rsidRPr="00D133CD" w:rsidRDefault="0048011F" w:rsidP="0048011F">
            <w:pPr>
              <w:pStyle w:val="BodyText"/>
              <w:widowControl/>
              <w:numPr>
                <w:ilvl w:val="0"/>
                <w:numId w:val="20"/>
              </w:numPr>
              <w:autoSpaceDE/>
              <w:autoSpaceDN/>
              <w:ind w:left="395"/>
              <w:rPr>
                <w:rFonts w:asciiTheme="minorHAnsi" w:hAnsiTheme="minorHAnsi"/>
                <w:sz w:val="24"/>
                <w:szCs w:val="24"/>
              </w:rPr>
            </w:pPr>
            <w:r w:rsidRPr="00D133CD">
              <w:rPr>
                <w:rFonts w:asciiTheme="minorHAnsi" w:hAnsiTheme="minorHAnsi"/>
                <w:sz w:val="24"/>
                <w:szCs w:val="24"/>
              </w:rPr>
              <w:t>Meet with clients and instructor during class time.</w:t>
            </w:r>
          </w:p>
          <w:p w14:paraId="65587FDF" w14:textId="77777777" w:rsidR="0048011F" w:rsidRPr="00D133CD" w:rsidRDefault="0048011F" w:rsidP="0048011F">
            <w:pPr>
              <w:pStyle w:val="BodyText"/>
              <w:widowControl/>
              <w:numPr>
                <w:ilvl w:val="0"/>
                <w:numId w:val="20"/>
              </w:numPr>
              <w:autoSpaceDE/>
              <w:autoSpaceDN/>
              <w:ind w:left="395"/>
              <w:rPr>
                <w:rFonts w:asciiTheme="minorHAnsi" w:hAnsiTheme="minorHAnsi"/>
                <w:sz w:val="24"/>
                <w:szCs w:val="24"/>
              </w:rPr>
            </w:pPr>
            <w:r w:rsidRPr="00D133CD">
              <w:rPr>
                <w:rFonts w:asciiTheme="minorHAnsi" w:hAnsiTheme="minorHAnsi"/>
                <w:sz w:val="24"/>
                <w:szCs w:val="24"/>
              </w:rPr>
              <w:t>Groupwork during class time.</w:t>
            </w:r>
          </w:p>
        </w:tc>
        <w:tc>
          <w:tcPr>
            <w:tcW w:w="2829" w:type="dxa"/>
            <w:tcBorders>
              <w:top w:val="single" w:sz="4" w:space="0" w:color="auto"/>
              <w:left w:val="single" w:sz="4" w:space="0" w:color="auto"/>
              <w:bottom w:val="single" w:sz="4" w:space="0" w:color="auto"/>
              <w:right w:val="single" w:sz="4" w:space="0" w:color="auto"/>
            </w:tcBorders>
          </w:tcPr>
          <w:p w14:paraId="0F2E6DB3" w14:textId="77777777" w:rsidR="0048011F" w:rsidRPr="00D133CD" w:rsidRDefault="0048011F" w:rsidP="0048011F">
            <w:pPr>
              <w:pStyle w:val="BodyText"/>
              <w:rPr>
                <w:rFonts w:asciiTheme="minorHAnsi" w:hAnsiTheme="minorHAnsi"/>
                <w:sz w:val="24"/>
                <w:szCs w:val="24"/>
              </w:rPr>
            </w:pPr>
          </w:p>
        </w:tc>
      </w:tr>
      <w:tr w:rsidR="0048011F" w:rsidRPr="00D133CD" w14:paraId="46C1D504" w14:textId="77777777" w:rsidTr="0048011F">
        <w:tc>
          <w:tcPr>
            <w:tcW w:w="1543" w:type="dxa"/>
            <w:tcBorders>
              <w:top w:val="single" w:sz="4" w:space="0" w:color="auto"/>
              <w:left w:val="single" w:sz="4" w:space="0" w:color="auto"/>
              <w:bottom w:val="single" w:sz="4" w:space="0" w:color="auto"/>
              <w:right w:val="single" w:sz="4" w:space="0" w:color="auto"/>
            </w:tcBorders>
          </w:tcPr>
          <w:p w14:paraId="5B0A4C82" w14:textId="77777777" w:rsidR="0048011F" w:rsidRPr="00D133CD" w:rsidRDefault="0048011F" w:rsidP="0048011F">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(Week 12)</w:t>
            </w:r>
          </w:p>
          <w:p w14:paraId="352602AD" w14:textId="0522DFA9" w:rsidR="0048011F" w:rsidRPr="00D133CD" w:rsidRDefault="00BC55DB" w:rsidP="0048011F">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5</w:t>
            </w:r>
            <w:r w:rsidR="0048011F" w:rsidRPr="00D133CD">
              <w:rPr>
                <w:rFonts w:asciiTheme="minorHAnsi" w:hAnsiTheme="minorHAnsi"/>
                <w:color w:val="000000" w:themeColor="text1"/>
                <w:sz w:val="24"/>
                <w:szCs w:val="24"/>
              </w:rPr>
              <w:t xml:space="preserve"> Dec.</w:t>
            </w:r>
          </w:p>
        </w:tc>
        <w:tc>
          <w:tcPr>
            <w:tcW w:w="4150" w:type="dxa"/>
            <w:tcBorders>
              <w:top w:val="single" w:sz="4" w:space="0" w:color="auto"/>
              <w:left w:val="single" w:sz="4" w:space="0" w:color="auto"/>
              <w:bottom w:val="single" w:sz="4" w:space="0" w:color="auto"/>
              <w:right w:val="single" w:sz="4" w:space="0" w:color="auto"/>
            </w:tcBorders>
          </w:tcPr>
          <w:p w14:paraId="0E418376" w14:textId="77777777" w:rsidR="0048011F" w:rsidRPr="00D133CD" w:rsidRDefault="0048011F" w:rsidP="0048011F">
            <w:pPr>
              <w:pStyle w:val="BodyText"/>
              <w:widowControl/>
              <w:numPr>
                <w:ilvl w:val="0"/>
                <w:numId w:val="22"/>
              </w:numPr>
              <w:autoSpaceDE/>
              <w:autoSpaceDN/>
              <w:ind w:left="395"/>
              <w:rPr>
                <w:rFonts w:asciiTheme="minorHAnsi" w:hAnsiTheme="minorHAnsi"/>
                <w:b/>
                <w:bCs/>
                <w:sz w:val="24"/>
                <w:szCs w:val="24"/>
              </w:rPr>
            </w:pPr>
            <w:r w:rsidRPr="00D133CD">
              <w:rPr>
                <w:rFonts w:asciiTheme="minorHAnsi" w:hAnsiTheme="minorHAnsi"/>
                <w:b/>
                <w:bCs/>
                <w:sz w:val="24"/>
                <w:szCs w:val="24"/>
              </w:rPr>
              <w:t>Final progress presentations with clients present.</w:t>
            </w:r>
          </w:p>
        </w:tc>
        <w:tc>
          <w:tcPr>
            <w:tcW w:w="2829" w:type="dxa"/>
            <w:tcBorders>
              <w:top w:val="single" w:sz="4" w:space="0" w:color="auto"/>
              <w:left w:val="single" w:sz="4" w:space="0" w:color="auto"/>
              <w:bottom w:val="single" w:sz="4" w:space="0" w:color="auto"/>
              <w:right w:val="single" w:sz="4" w:space="0" w:color="auto"/>
            </w:tcBorders>
          </w:tcPr>
          <w:p w14:paraId="025D0CD4" w14:textId="77777777" w:rsidR="0048011F" w:rsidRPr="00D133CD" w:rsidRDefault="0048011F" w:rsidP="0048011F">
            <w:pPr>
              <w:pStyle w:val="BodyText"/>
              <w:rPr>
                <w:rFonts w:asciiTheme="minorHAnsi" w:hAnsiTheme="minorHAnsi"/>
                <w:sz w:val="24"/>
                <w:szCs w:val="24"/>
              </w:rPr>
            </w:pPr>
            <w:r w:rsidRPr="00D133CD">
              <w:rPr>
                <w:rFonts w:asciiTheme="minorHAnsi" w:hAnsiTheme="minorHAnsi"/>
                <w:sz w:val="24"/>
                <w:szCs w:val="24"/>
              </w:rPr>
              <w:t xml:space="preserve">Final presentation to be delivered during class time pending client availability. </w:t>
            </w:r>
          </w:p>
        </w:tc>
      </w:tr>
      <w:tr w:rsidR="0048011F" w:rsidRPr="00D133CD" w14:paraId="32C32849" w14:textId="77777777" w:rsidTr="0048011F">
        <w:tc>
          <w:tcPr>
            <w:tcW w:w="1543" w:type="dxa"/>
            <w:tcBorders>
              <w:top w:val="single" w:sz="4" w:space="0" w:color="auto"/>
              <w:left w:val="single" w:sz="4" w:space="0" w:color="auto"/>
              <w:bottom w:val="single" w:sz="4" w:space="0" w:color="auto"/>
              <w:right w:val="single" w:sz="4" w:space="0" w:color="auto"/>
            </w:tcBorders>
          </w:tcPr>
          <w:p w14:paraId="1515D68C" w14:textId="77777777" w:rsidR="0048011F" w:rsidRPr="00D133CD" w:rsidRDefault="0048011F" w:rsidP="0048011F">
            <w:pPr>
              <w:pStyle w:val="BodyText"/>
              <w:rPr>
                <w:rFonts w:asciiTheme="minorHAnsi" w:hAnsiTheme="minorHAnsi"/>
                <w:color w:val="000000" w:themeColor="text1"/>
                <w:sz w:val="24"/>
                <w:szCs w:val="24"/>
              </w:rPr>
            </w:pPr>
            <w:r w:rsidRPr="00D133CD">
              <w:rPr>
                <w:rFonts w:asciiTheme="minorHAnsi" w:hAnsiTheme="minorHAnsi"/>
                <w:color w:val="000000" w:themeColor="text1"/>
                <w:sz w:val="24"/>
                <w:szCs w:val="24"/>
              </w:rPr>
              <w:t>(Final assessment period)</w:t>
            </w:r>
          </w:p>
        </w:tc>
        <w:tc>
          <w:tcPr>
            <w:tcW w:w="4150" w:type="dxa"/>
            <w:tcBorders>
              <w:top w:val="single" w:sz="4" w:space="0" w:color="auto"/>
              <w:left w:val="single" w:sz="4" w:space="0" w:color="auto"/>
              <w:bottom w:val="single" w:sz="4" w:space="0" w:color="auto"/>
              <w:right w:val="single" w:sz="4" w:space="0" w:color="auto"/>
            </w:tcBorders>
          </w:tcPr>
          <w:p w14:paraId="01D4660C" w14:textId="77777777" w:rsidR="0048011F" w:rsidRPr="00D133CD" w:rsidRDefault="0048011F" w:rsidP="0048011F">
            <w:pPr>
              <w:pStyle w:val="BodyText"/>
              <w:ind w:left="395"/>
              <w:rPr>
                <w:rFonts w:asciiTheme="minorHAnsi" w:hAnsiTheme="minorHAnsi"/>
                <w:sz w:val="24"/>
                <w:szCs w:val="24"/>
              </w:rPr>
            </w:pPr>
          </w:p>
        </w:tc>
        <w:tc>
          <w:tcPr>
            <w:tcW w:w="2829" w:type="dxa"/>
            <w:tcBorders>
              <w:top w:val="single" w:sz="4" w:space="0" w:color="auto"/>
              <w:left w:val="single" w:sz="4" w:space="0" w:color="auto"/>
              <w:bottom w:val="single" w:sz="4" w:space="0" w:color="auto"/>
              <w:right w:val="single" w:sz="4" w:space="0" w:color="auto"/>
            </w:tcBorders>
          </w:tcPr>
          <w:p w14:paraId="4C5B7BC7" w14:textId="534F6A2D" w:rsidR="0048011F" w:rsidRPr="00D133CD" w:rsidRDefault="0048011F" w:rsidP="0048011F">
            <w:pPr>
              <w:pStyle w:val="BodyText"/>
              <w:rPr>
                <w:rFonts w:asciiTheme="minorHAnsi" w:hAnsiTheme="minorHAnsi"/>
                <w:sz w:val="24"/>
                <w:szCs w:val="24"/>
              </w:rPr>
            </w:pPr>
            <w:r w:rsidRPr="00D133CD">
              <w:rPr>
                <w:rFonts w:asciiTheme="minorHAnsi" w:hAnsiTheme="minorHAnsi"/>
                <w:sz w:val="24"/>
                <w:szCs w:val="24"/>
              </w:rPr>
              <w:t>Final reports due by 1</w:t>
            </w:r>
            <w:r w:rsidR="00B63211" w:rsidRPr="00D133CD">
              <w:rPr>
                <w:rFonts w:asciiTheme="minorHAnsi" w:hAnsiTheme="minorHAnsi"/>
                <w:sz w:val="24"/>
                <w:szCs w:val="24"/>
              </w:rPr>
              <w:t>5</w:t>
            </w:r>
            <w:r w:rsidRPr="00D133CD">
              <w:rPr>
                <w:rFonts w:asciiTheme="minorHAnsi" w:hAnsiTheme="minorHAnsi"/>
                <w:sz w:val="24"/>
                <w:szCs w:val="24"/>
              </w:rPr>
              <w:t xml:space="preserve"> December.</w:t>
            </w:r>
          </w:p>
          <w:p w14:paraId="6CA85B95" w14:textId="77777777" w:rsidR="0048011F" w:rsidRPr="00D133CD" w:rsidRDefault="0048011F" w:rsidP="0048011F">
            <w:pPr>
              <w:pStyle w:val="BodyText"/>
              <w:rPr>
                <w:rFonts w:asciiTheme="minorHAnsi" w:hAnsiTheme="minorHAnsi"/>
                <w:sz w:val="24"/>
                <w:szCs w:val="24"/>
              </w:rPr>
            </w:pPr>
          </w:p>
          <w:p w14:paraId="11CE4F41" w14:textId="77777777" w:rsidR="0048011F" w:rsidRPr="00D133CD" w:rsidRDefault="0048011F" w:rsidP="0048011F">
            <w:pPr>
              <w:pStyle w:val="BodyText"/>
              <w:rPr>
                <w:rFonts w:asciiTheme="minorHAnsi" w:hAnsiTheme="minorHAnsi"/>
                <w:sz w:val="24"/>
                <w:szCs w:val="24"/>
              </w:rPr>
            </w:pPr>
            <w:r w:rsidRPr="00D133CD">
              <w:rPr>
                <w:rFonts w:asciiTheme="minorHAnsi" w:hAnsiTheme="minorHAnsi"/>
                <w:sz w:val="24"/>
                <w:szCs w:val="24"/>
              </w:rPr>
              <w:t>Complete second group peer-review exercise.</w:t>
            </w:r>
          </w:p>
        </w:tc>
      </w:tr>
    </w:tbl>
    <w:p w14:paraId="03ED50CA" w14:textId="77777777" w:rsidR="0048011F" w:rsidRPr="00D133CD" w:rsidRDefault="0048011F" w:rsidP="0048011F">
      <w:r w:rsidRPr="00D133CD">
        <w:t>* Indicates weeks where client meetings are not planned</w:t>
      </w:r>
      <w:r w:rsidRPr="00D133CD">
        <w:br/>
        <w:t xml:space="preserve">** Assignments are due on Friday at 11:59pm of the week indicated. You may bring draft versions to class for early feedback. </w:t>
      </w:r>
    </w:p>
    <w:p w14:paraId="33AC2BCD" w14:textId="77777777" w:rsidR="00CE7D62" w:rsidRDefault="00CE7D62" w:rsidP="00CE7D62"/>
    <w:p w14:paraId="2182A76A" w14:textId="0CBB7D9F" w:rsidR="004423B5" w:rsidRDefault="004423B5">
      <w:pPr>
        <w:rPr>
          <w:b/>
          <w:bCs/>
        </w:rPr>
      </w:pPr>
      <w:r>
        <w:rPr>
          <w:b/>
          <w:bCs/>
        </w:rPr>
        <w:br w:type="page"/>
      </w:r>
    </w:p>
    <w:p w14:paraId="005BA0FF" w14:textId="77777777" w:rsidR="00B358C4" w:rsidRPr="00AE274E" w:rsidRDefault="00B358C4" w:rsidP="00AE274E">
      <w:pPr>
        <w:pBdr>
          <w:bottom w:val="single" w:sz="4" w:space="1" w:color="1F497D" w:themeColor="text2"/>
        </w:pBdr>
        <w:rPr>
          <w:b/>
          <w:color w:val="1F497D" w:themeColor="text2"/>
          <w:sz w:val="28"/>
          <w:szCs w:val="28"/>
        </w:rPr>
      </w:pPr>
      <w:r w:rsidRPr="00AE274E">
        <w:rPr>
          <w:b/>
          <w:color w:val="1F497D" w:themeColor="text2"/>
          <w:sz w:val="28"/>
          <w:szCs w:val="28"/>
        </w:rPr>
        <w:lastRenderedPageBreak/>
        <w:t>IV</w:t>
      </w:r>
      <w:r w:rsidRPr="00AE274E">
        <w:rPr>
          <w:b/>
          <w:color w:val="1F497D" w:themeColor="text2"/>
          <w:sz w:val="28"/>
          <w:szCs w:val="28"/>
        </w:rPr>
        <w:tab/>
        <w:t>EVALUATION/GRADING SCHEME</w:t>
      </w:r>
    </w:p>
    <w:p w14:paraId="563BFD99" w14:textId="77777777" w:rsidR="00B358C4" w:rsidRDefault="00B358C4" w:rsidP="00B358C4"/>
    <w:p w14:paraId="58C25D21" w14:textId="79B67F64" w:rsidR="004423B5" w:rsidRPr="00D133CD" w:rsidRDefault="004423B5" w:rsidP="004423B5">
      <w:pPr>
        <w:pStyle w:val="Heading1"/>
        <w:ind w:left="0"/>
        <w:rPr>
          <w:rFonts w:asciiTheme="minorHAnsi" w:hAnsiTheme="minorHAnsi"/>
          <w:caps/>
          <w:sz w:val="24"/>
          <w:szCs w:val="24"/>
        </w:rPr>
      </w:pPr>
      <w:r w:rsidRPr="00D133CD">
        <w:rPr>
          <w:rFonts w:asciiTheme="minorHAnsi" w:hAnsiTheme="minorHAnsi"/>
          <w:caps/>
          <w:sz w:val="24"/>
          <w:szCs w:val="24"/>
        </w:rPr>
        <w:t>Due Dates</w:t>
      </w:r>
    </w:p>
    <w:p w14:paraId="337B99B3" w14:textId="77777777" w:rsidR="004423B5" w:rsidRPr="00D133CD" w:rsidRDefault="004423B5" w:rsidP="004423B5">
      <w:pPr>
        <w:pStyle w:val="BodyText"/>
        <w:rPr>
          <w:rFonts w:asciiTheme="minorHAnsi" w:hAnsiTheme="minorHAnsi"/>
          <w:sz w:val="24"/>
          <w:szCs w:val="24"/>
        </w:rPr>
      </w:pPr>
      <w:r w:rsidRPr="00D133CD">
        <w:rPr>
          <w:rFonts w:asciiTheme="minorHAnsi" w:hAnsiTheme="minorHAnsi"/>
          <w:sz w:val="24"/>
          <w:szCs w:val="24"/>
        </w:rPr>
        <w:t>All</w:t>
      </w:r>
      <w:r w:rsidRPr="00D133CD">
        <w:rPr>
          <w:rFonts w:asciiTheme="minorHAnsi" w:hAnsiTheme="minorHAnsi"/>
          <w:spacing w:val="-2"/>
          <w:sz w:val="24"/>
          <w:szCs w:val="24"/>
        </w:rPr>
        <w:t xml:space="preserve"> </w:t>
      </w:r>
      <w:r w:rsidRPr="00D133CD">
        <w:rPr>
          <w:rFonts w:asciiTheme="minorHAnsi" w:hAnsiTheme="minorHAnsi"/>
          <w:sz w:val="24"/>
          <w:szCs w:val="24"/>
        </w:rPr>
        <w:t>written</w:t>
      </w:r>
      <w:r w:rsidRPr="00D133CD">
        <w:rPr>
          <w:rFonts w:asciiTheme="minorHAnsi" w:hAnsiTheme="minorHAnsi"/>
          <w:spacing w:val="-3"/>
          <w:sz w:val="24"/>
          <w:szCs w:val="24"/>
        </w:rPr>
        <w:t xml:space="preserve"> </w:t>
      </w:r>
      <w:r w:rsidRPr="00D133CD">
        <w:rPr>
          <w:rFonts w:asciiTheme="minorHAnsi" w:hAnsiTheme="minorHAnsi"/>
          <w:sz w:val="24"/>
          <w:szCs w:val="24"/>
        </w:rPr>
        <w:t>assignments</w:t>
      </w:r>
      <w:r w:rsidRPr="00D133CD">
        <w:rPr>
          <w:rFonts w:asciiTheme="minorHAnsi" w:hAnsiTheme="minorHAnsi"/>
          <w:spacing w:val="-3"/>
          <w:sz w:val="24"/>
          <w:szCs w:val="24"/>
        </w:rPr>
        <w:t xml:space="preserve"> </w:t>
      </w:r>
      <w:r w:rsidRPr="00D133CD">
        <w:rPr>
          <w:rFonts w:asciiTheme="minorHAnsi" w:hAnsiTheme="minorHAnsi"/>
          <w:sz w:val="24"/>
          <w:szCs w:val="24"/>
        </w:rPr>
        <w:t>should</w:t>
      </w:r>
      <w:r w:rsidRPr="00D133CD">
        <w:rPr>
          <w:rFonts w:asciiTheme="minorHAnsi" w:hAnsiTheme="minorHAnsi"/>
          <w:spacing w:val="-3"/>
          <w:sz w:val="24"/>
          <w:szCs w:val="24"/>
        </w:rPr>
        <w:t xml:space="preserve"> </w:t>
      </w:r>
      <w:r w:rsidRPr="00D133CD">
        <w:rPr>
          <w:rFonts w:asciiTheme="minorHAnsi" w:hAnsiTheme="minorHAnsi"/>
          <w:sz w:val="24"/>
          <w:szCs w:val="24"/>
        </w:rPr>
        <w:t>be</w:t>
      </w:r>
      <w:r w:rsidRPr="00D133CD">
        <w:rPr>
          <w:rFonts w:asciiTheme="minorHAnsi" w:hAnsiTheme="minorHAnsi"/>
          <w:spacing w:val="-2"/>
          <w:sz w:val="24"/>
          <w:szCs w:val="24"/>
        </w:rPr>
        <w:t xml:space="preserve"> </w:t>
      </w:r>
      <w:r w:rsidRPr="00D133CD">
        <w:rPr>
          <w:rFonts w:asciiTheme="minorHAnsi" w:hAnsiTheme="minorHAnsi"/>
          <w:sz w:val="24"/>
          <w:szCs w:val="24"/>
        </w:rPr>
        <w:t>submitted</w:t>
      </w:r>
      <w:r w:rsidRPr="00D133CD">
        <w:rPr>
          <w:rFonts w:asciiTheme="minorHAnsi" w:hAnsiTheme="minorHAnsi"/>
          <w:spacing w:val="-2"/>
          <w:sz w:val="24"/>
          <w:szCs w:val="24"/>
        </w:rPr>
        <w:t xml:space="preserve"> </w:t>
      </w:r>
      <w:r w:rsidRPr="00D133CD">
        <w:rPr>
          <w:rFonts w:asciiTheme="minorHAnsi" w:hAnsiTheme="minorHAnsi"/>
          <w:sz w:val="24"/>
          <w:szCs w:val="24"/>
        </w:rPr>
        <w:t>via Quercus as a PDF. No hard copies are required, and assignments will be</w:t>
      </w:r>
      <w:r w:rsidRPr="00D133CD">
        <w:rPr>
          <w:rFonts w:asciiTheme="minorHAnsi" w:hAnsiTheme="minorHAnsi"/>
          <w:spacing w:val="1"/>
          <w:sz w:val="24"/>
          <w:szCs w:val="24"/>
        </w:rPr>
        <w:t xml:space="preserve"> </w:t>
      </w:r>
      <w:r w:rsidRPr="00D133CD">
        <w:rPr>
          <w:rFonts w:asciiTheme="minorHAnsi" w:hAnsiTheme="minorHAnsi"/>
          <w:sz w:val="24"/>
          <w:szCs w:val="24"/>
        </w:rPr>
        <w:t>returned</w:t>
      </w:r>
      <w:r w:rsidRPr="00D133CD">
        <w:rPr>
          <w:rFonts w:asciiTheme="minorHAnsi" w:hAnsiTheme="minorHAnsi"/>
          <w:spacing w:val="-2"/>
          <w:sz w:val="24"/>
          <w:szCs w:val="24"/>
        </w:rPr>
        <w:t xml:space="preserve"> </w:t>
      </w:r>
      <w:r w:rsidRPr="00D133CD">
        <w:rPr>
          <w:rFonts w:asciiTheme="minorHAnsi" w:hAnsiTheme="minorHAnsi"/>
          <w:sz w:val="24"/>
          <w:szCs w:val="24"/>
        </w:rPr>
        <w:t>by email or</w:t>
      </w:r>
      <w:r w:rsidRPr="00D133CD">
        <w:rPr>
          <w:rFonts w:asciiTheme="minorHAnsi" w:hAnsiTheme="minorHAnsi"/>
          <w:spacing w:val="-1"/>
          <w:sz w:val="24"/>
          <w:szCs w:val="24"/>
        </w:rPr>
        <w:t xml:space="preserve"> </w:t>
      </w:r>
      <w:r w:rsidRPr="00D133CD">
        <w:rPr>
          <w:rFonts w:asciiTheme="minorHAnsi" w:hAnsiTheme="minorHAnsi"/>
          <w:sz w:val="24"/>
          <w:szCs w:val="24"/>
        </w:rPr>
        <w:t xml:space="preserve">through Quercus. As noted in the course schedule, assignments are typically due on Friday at 11:59pm of the week noted unless otherwise specified. </w:t>
      </w:r>
    </w:p>
    <w:p w14:paraId="27C43248" w14:textId="77777777" w:rsidR="004423B5" w:rsidRDefault="004423B5" w:rsidP="004423B5">
      <w:pPr>
        <w:pStyle w:val="BodyText"/>
        <w:rPr>
          <w:rFonts w:asciiTheme="minorHAnsi" w:hAnsiTheme="minorHAnsi" w:cstheme="minorHAnsi"/>
          <w:sz w:val="24"/>
          <w:szCs w:val="24"/>
        </w:rPr>
      </w:pPr>
    </w:p>
    <w:p w14:paraId="6895C51C" w14:textId="77777777" w:rsidR="0045263A" w:rsidRPr="00935527" w:rsidRDefault="0045263A" w:rsidP="0045263A">
      <w:pPr>
        <w:rPr>
          <w:b/>
        </w:rPr>
      </w:pPr>
      <w:r>
        <w:rPr>
          <w:b/>
        </w:rPr>
        <w:t>MARK BREAKDOWN</w:t>
      </w:r>
    </w:p>
    <w:p w14:paraId="2CC9CE39" w14:textId="7D67A69E" w:rsidR="004423B5" w:rsidRPr="004423B5" w:rsidRDefault="004423B5" w:rsidP="004423B5">
      <w:pPr>
        <w:tabs>
          <w:tab w:val="left" w:pos="3759"/>
          <w:tab w:val="left" w:pos="5198"/>
        </w:tabs>
        <w:spacing w:after="46"/>
        <w:rPr>
          <w:rFonts w:cstheme="minorHAnsi"/>
        </w:rPr>
      </w:pPr>
      <w:r w:rsidRPr="00B14BB8">
        <w:rPr>
          <w:rFonts w:cstheme="minorHAnsi"/>
          <w:bCs/>
          <w:u w:val="single"/>
        </w:rPr>
        <w:t>Assignment</w:t>
      </w:r>
      <w:r w:rsidRPr="004423B5">
        <w:rPr>
          <w:rFonts w:cstheme="minorHAnsi"/>
          <w:b/>
          <w:u w:val="single"/>
        </w:rPr>
        <w:t xml:space="preserve">                                            </w:t>
      </w:r>
      <w:r w:rsidR="00B14BB8">
        <w:rPr>
          <w:rFonts w:cstheme="minorHAnsi"/>
          <w:b/>
          <w:u w:val="single"/>
        </w:rPr>
        <w:t xml:space="preserve"> </w:t>
      </w:r>
      <w:r w:rsidRPr="004423B5">
        <w:rPr>
          <w:rFonts w:cstheme="minorHAnsi"/>
          <w:u w:val="single"/>
        </w:rPr>
        <w:t>Due Date</w:t>
      </w:r>
      <w:r w:rsidR="00B14BB8">
        <w:rPr>
          <w:rFonts w:cstheme="minorHAnsi"/>
          <w:u w:val="single"/>
        </w:rPr>
        <w:t xml:space="preserve">           </w:t>
      </w:r>
      <w:r w:rsidRPr="004423B5">
        <w:rPr>
          <w:rFonts w:cstheme="minorHAnsi"/>
          <w:u w:val="single"/>
        </w:rPr>
        <w:t>Percent Marks</w:t>
      </w:r>
    </w:p>
    <w:tbl>
      <w:tblPr>
        <w:tblW w:w="0" w:type="auto"/>
        <w:tblInd w:w="-43" w:type="dxa"/>
        <w:tblLayout w:type="fixed"/>
        <w:tblCellMar>
          <w:left w:w="0" w:type="dxa"/>
          <w:right w:w="0" w:type="dxa"/>
        </w:tblCellMar>
        <w:tblLook w:val="01E0" w:firstRow="1" w:lastRow="1" w:firstColumn="1" w:lastColumn="1" w:noHBand="0" w:noVBand="0"/>
      </w:tblPr>
      <w:tblGrid>
        <w:gridCol w:w="3338"/>
        <w:gridCol w:w="1411"/>
        <w:gridCol w:w="920"/>
      </w:tblGrid>
      <w:tr w:rsidR="004423B5" w:rsidRPr="004423B5" w14:paraId="1E399B11" w14:textId="77777777" w:rsidTr="001F3E76">
        <w:trPr>
          <w:trHeight w:val="244"/>
        </w:trPr>
        <w:tc>
          <w:tcPr>
            <w:tcW w:w="3338" w:type="dxa"/>
          </w:tcPr>
          <w:p w14:paraId="54F920EB" w14:textId="77777777" w:rsidR="004423B5" w:rsidRPr="004423B5" w:rsidRDefault="004423B5" w:rsidP="004423B5">
            <w:pPr>
              <w:pStyle w:val="TableParagraph"/>
              <w:spacing w:after="60" w:line="224" w:lineRule="exact"/>
              <w:ind w:left="50"/>
              <w:rPr>
                <w:rFonts w:asciiTheme="minorHAnsi" w:hAnsiTheme="minorHAnsi" w:cstheme="minorHAnsi"/>
                <w:sz w:val="24"/>
                <w:szCs w:val="24"/>
              </w:rPr>
            </w:pPr>
            <w:r w:rsidRPr="004423B5">
              <w:rPr>
                <w:rFonts w:asciiTheme="minorHAnsi" w:hAnsiTheme="minorHAnsi" w:cstheme="minorHAnsi"/>
                <w:sz w:val="24"/>
                <w:szCs w:val="24"/>
              </w:rPr>
              <w:t>A1.</w:t>
            </w:r>
            <w:r w:rsidRPr="004423B5">
              <w:rPr>
                <w:rFonts w:asciiTheme="minorHAnsi" w:hAnsiTheme="minorHAnsi" w:cstheme="minorHAnsi"/>
                <w:spacing w:val="-3"/>
                <w:sz w:val="24"/>
                <w:szCs w:val="24"/>
              </w:rPr>
              <w:t xml:space="preserve"> </w:t>
            </w:r>
            <w:r w:rsidRPr="004423B5">
              <w:rPr>
                <w:rFonts w:asciiTheme="minorHAnsi" w:hAnsiTheme="minorHAnsi" w:cstheme="minorHAnsi"/>
                <w:sz w:val="24"/>
                <w:szCs w:val="24"/>
              </w:rPr>
              <w:t>Problem</w:t>
            </w:r>
            <w:r w:rsidRPr="004423B5">
              <w:rPr>
                <w:rFonts w:asciiTheme="minorHAnsi" w:hAnsiTheme="minorHAnsi" w:cstheme="minorHAnsi"/>
                <w:spacing w:val="-2"/>
                <w:sz w:val="24"/>
                <w:szCs w:val="24"/>
              </w:rPr>
              <w:t xml:space="preserve"> </w:t>
            </w:r>
            <w:r w:rsidRPr="004423B5">
              <w:rPr>
                <w:rFonts w:asciiTheme="minorHAnsi" w:hAnsiTheme="minorHAnsi" w:cstheme="minorHAnsi"/>
                <w:sz w:val="24"/>
                <w:szCs w:val="24"/>
              </w:rPr>
              <w:t>statement</w:t>
            </w:r>
          </w:p>
        </w:tc>
        <w:tc>
          <w:tcPr>
            <w:tcW w:w="1411" w:type="dxa"/>
          </w:tcPr>
          <w:p w14:paraId="7470CAC2" w14:textId="453082BC" w:rsidR="004423B5" w:rsidRPr="004423B5" w:rsidRDefault="00D16774" w:rsidP="004423B5">
            <w:pPr>
              <w:pStyle w:val="TableParagraph"/>
              <w:spacing w:after="60" w:line="224" w:lineRule="exact"/>
              <w:ind w:left="311"/>
              <w:rPr>
                <w:rFonts w:asciiTheme="minorHAnsi" w:hAnsiTheme="minorHAnsi" w:cstheme="minorHAnsi"/>
                <w:sz w:val="24"/>
                <w:szCs w:val="24"/>
              </w:rPr>
            </w:pPr>
            <w:r>
              <w:rPr>
                <w:rFonts w:asciiTheme="minorHAnsi" w:hAnsiTheme="minorHAnsi" w:cstheme="minorHAnsi"/>
                <w:sz w:val="24"/>
                <w:szCs w:val="24"/>
              </w:rPr>
              <w:t>6</w:t>
            </w:r>
            <w:r w:rsidR="004423B5" w:rsidRPr="004423B5">
              <w:rPr>
                <w:rFonts w:asciiTheme="minorHAnsi" w:hAnsiTheme="minorHAnsi" w:cstheme="minorHAnsi"/>
                <w:sz w:val="24"/>
                <w:szCs w:val="24"/>
              </w:rPr>
              <w:t xml:space="preserve"> Oct.</w:t>
            </w:r>
          </w:p>
        </w:tc>
        <w:tc>
          <w:tcPr>
            <w:tcW w:w="920" w:type="dxa"/>
          </w:tcPr>
          <w:p w14:paraId="261F6A31" w14:textId="77777777" w:rsidR="004423B5" w:rsidRPr="004423B5" w:rsidRDefault="004423B5" w:rsidP="004423B5">
            <w:pPr>
              <w:pStyle w:val="TableParagraph"/>
              <w:spacing w:after="60" w:line="224" w:lineRule="exact"/>
              <w:ind w:right="48"/>
              <w:jc w:val="right"/>
              <w:rPr>
                <w:rFonts w:asciiTheme="minorHAnsi" w:hAnsiTheme="minorHAnsi" w:cstheme="minorHAnsi"/>
                <w:sz w:val="24"/>
                <w:szCs w:val="24"/>
              </w:rPr>
            </w:pPr>
            <w:r w:rsidRPr="004423B5">
              <w:rPr>
                <w:rFonts w:asciiTheme="minorHAnsi" w:hAnsiTheme="minorHAnsi" w:cstheme="minorHAnsi"/>
                <w:sz w:val="24"/>
                <w:szCs w:val="24"/>
              </w:rPr>
              <w:t>15%</w:t>
            </w:r>
          </w:p>
        </w:tc>
      </w:tr>
      <w:tr w:rsidR="004423B5" w:rsidRPr="004423B5" w14:paraId="2D23028F" w14:textId="77777777" w:rsidTr="001F3E76">
        <w:trPr>
          <w:trHeight w:val="268"/>
        </w:trPr>
        <w:tc>
          <w:tcPr>
            <w:tcW w:w="3338" w:type="dxa"/>
          </w:tcPr>
          <w:p w14:paraId="22FE96AC" w14:textId="77777777" w:rsidR="004423B5" w:rsidRPr="004423B5" w:rsidRDefault="004423B5" w:rsidP="004423B5">
            <w:pPr>
              <w:pStyle w:val="TableParagraph"/>
              <w:spacing w:after="60"/>
              <w:ind w:left="50"/>
              <w:rPr>
                <w:rFonts w:asciiTheme="minorHAnsi" w:hAnsiTheme="minorHAnsi" w:cstheme="minorHAnsi"/>
                <w:sz w:val="24"/>
                <w:szCs w:val="24"/>
              </w:rPr>
            </w:pPr>
            <w:r w:rsidRPr="004423B5">
              <w:rPr>
                <w:rFonts w:asciiTheme="minorHAnsi" w:hAnsiTheme="minorHAnsi" w:cstheme="minorHAnsi"/>
                <w:sz w:val="24"/>
                <w:szCs w:val="24"/>
              </w:rPr>
              <w:t>A2. Literature review</w:t>
            </w:r>
          </w:p>
        </w:tc>
        <w:tc>
          <w:tcPr>
            <w:tcW w:w="1411" w:type="dxa"/>
          </w:tcPr>
          <w:p w14:paraId="1BE70081" w14:textId="320423D8" w:rsidR="004423B5" w:rsidRPr="004423B5" w:rsidRDefault="004423B5" w:rsidP="004423B5">
            <w:pPr>
              <w:pStyle w:val="TableParagraph"/>
              <w:spacing w:after="60"/>
              <w:ind w:left="311"/>
              <w:rPr>
                <w:rFonts w:asciiTheme="minorHAnsi" w:hAnsiTheme="minorHAnsi" w:cstheme="minorHAnsi"/>
                <w:sz w:val="24"/>
                <w:szCs w:val="24"/>
              </w:rPr>
            </w:pPr>
            <w:r w:rsidRPr="004423B5">
              <w:rPr>
                <w:rFonts w:asciiTheme="minorHAnsi" w:hAnsiTheme="minorHAnsi" w:cstheme="minorHAnsi"/>
                <w:sz w:val="24"/>
                <w:szCs w:val="24"/>
              </w:rPr>
              <w:t>2</w:t>
            </w:r>
            <w:r w:rsidR="00D16774">
              <w:rPr>
                <w:rFonts w:asciiTheme="minorHAnsi" w:hAnsiTheme="minorHAnsi" w:cstheme="minorHAnsi"/>
                <w:sz w:val="24"/>
                <w:szCs w:val="24"/>
              </w:rPr>
              <w:t>7</w:t>
            </w:r>
            <w:r w:rsidRPr="004423B5">
              <w:rPr>
                <w:rFonts w:asciiTheme="minorHAnsi" w:hAnsiTheme="minorHAnsi" w:cstheme="minorHAnsi"/>
                <w:sz w:val="24"/>
                <w:szCs w:val="24"/>
              </w:rPr>
              <w:t xml:space="preserve"> Oct.</w:t>
            </w:r>
          </w:p>
        </w:tc>
        <w:tc>
          <w:tcPr>
            <w:tcW w:w="920" w:type="dxa"/>
          </w:tcPr>
          <w:p w14:paraId="080B1B4D" w14:textId="77777777" w:rsidR="004423B5" w:rsidRPr="004423B5" w:rsidRDefault="004423B5" w:rsidP="004423B5">
            <w:pPr>
              <w:pStyle w:val="TableParagraph"/>
              <w:spacing w:after="60"/>
              <w:ind w:right="48"/>
              <w:jc w:val="right"/>
              <w:rPr>
                <w:rFonts w:asciiTheme="minorHAnsi" w:hAnsiTheme="minorHAnsi" w:cstheme="minorHAnsi"/>
                <w:sz w:val="24"/>
                <w:szCs w:val="24"/>
              </w:rPr>
            </w:pPr>
            <w:r w:rsidRPr="004423B5">
              <w:rPr>
                <w:rFonts w:asciiTheme="minorHAnsi" w:hAnsiTheme="minorHAnsi" w:cstheme="minorHAnsi"/>
                <w:sz w:val="24"/>
                <w:szCs w:val="24"/>
              </w:rPr>
              <w:t>15%</w:t>
            </w:r>
          </w:p>
        </w:tc>
      </w:tr>
      <w:tr w:rsidR="004423B5" w:rsidRPr="004423B5" w14:paraId="38E4B0E1" w14:textId="77777777" w:rsidTr="001F3E76">
        <w:trPr>
          <w:trHeight w:val="268"/>
        </w:trPr>
        <w:tc>
          <w:tcPr>
            <w:tcW w:w="3338" w:type="dxa"/>
          </w:tcPr>
          <w:p w14:paraId="3325FA85" w14:textId="77777777" w:rsidR="004423B5" w:rsidRPr="004423B5" w:rsidRDefault="004423B5" w:rsidP="004423B5">
            <w:pPr>
              <w:pStyle w:val="TableParagraph"/>
              <w:spacing w:after="60"/>
              <w:ind w:left="50"/>
              <w:rPr>
                <w:rFonts w:asciiTheme="minorHAnsi" w:hAnsiTheme="minorHAnsi" w:cstheme="minorHAnsi"/>
                <w:sz w:val="24"/>
                <w:szCs w:val="24"/>
              </w:rPr>
            </w:pPr>
            <w:r w:rsidRPr="004423B5">
              <w:rPr>
                <w:rFonts w:asciiTheme="minorHAnsi" w:hAnsiTheme="minorHAnsi" w:cstheme="minorHAnsi"/>
                <w:sz w:val="24"/>
                <w:szCs w:val="24"/>
              </w:rPr>
              <w:t>Initial</w:t>
            </w:r>
            <w:r w:rsidRPr="004423B5">
              <w:rPr>
                <w:rFonts w:asciiTheme="minorHAnsi" w:hAnsiTheme="minorHAnsi" w:cstheme="minorHAnsi"/>
                <w:spacing w:val="-4"/>
                <w:sz w:val="24"/>
                <w:szCs w:val="24"/>
              </w:rPr>
              <w:t xml:space="preserve"> </w:t>
            </w:r>
            <w:r w:rsidRPr="004423B5">
              <w:rPr>
                <w:rFonts w:asciiTheme="minorHAnsi" w:hAnsiTheme="minorHAnsi" w:cstheme="minorHAnsi"/>
                <w:sz w:val="24"/>
                <w:szCs w:val="24"/>
              </w:rPr>
              <w:t>peer</w:t>
            </w:r>
            <w:r w:rsidRPr="004423B5">
              <w:rPr>
                <w:rFonts w:asciiTheme="minorHAnsi" w:hAnsiTheme="minorHAnsi" w:cstheme="minorHAnsi"/>
                <w:spacing w:val="-3"/>
                <w:sz w:val="24"/>
                <w:szCs w:val="24"/>
              </w:rPr>
              <w:t xml:space="preserve"> </w:t>
            </w:r>
            <w:r w:rsidRPr="004423B5">
              <w:rPr>
                <w:rFonts w:asciiTheme="minorHAnsi" w:hAnsiTheme="minorHAnsi" w:cstheme="minorHAnsi"/>
                <w:sz w:val="24"/>
                <w:szCs w:val="24"/>
              </w:rPr>
              <w:t>review</w:t>
            </w:r>
          </w:p>
        </w:tc>
        <w:tc>
          <w:tcPr>
            <w:tcW w:w="1411" w:type="dxa"/>
          </w:tcPr>
          <w:p w14:paraId="5308A099" w14:textId="1E7417D3" w:rsidR="004423B5" w:rsidRPr="004423B5" w:rsidRDefault="004423B5" w:rsidP="004423B5">
            <w:pPr>
              <w:pStyle w:val="TableParagraph"/>
              <w:spacing w:after="60"/>
              <w:ind w:left="311"/>
              <w:rPr>
                <w:rFonts w:asciiTheme="minorHAnsi" w:hAnsiTheme="minorHAnsi" w:cstheme="minorHAnsi"/>
                <w:sz w:val="24"/>
                <w:szCs w:val="24"/>
              </w:rPr>
            </w:pPr>
            <w:r w:rsidRPr="004423B5">
              <w:rPr>
                <w:rFonts w:asciiTheme="minorHAnsi" w:hAnsiTheme="minorHAnsi" w:cstheme="minorHAnsi"/>
                <w:sz w:val="24"/>
                <w:szCs w:val="24"/>
              </w:rPr>
              <w:t>2</w:t>
            </w:r>
            <w:r w:rsidR="00D16774">
              <w:rPr>
                <w:rFonts w:asciiTheme="minorHAnsi" w:hAnsiTheme="minorHAnsi" w:cstheme="minorHAnsi"/>
                <w:sz w:val="24"/>
                <w:szCs w:val="24"/>
              </w:rPr>
              <w:t>7</w:t>
            </w:r>
            <w:r w:rsidRPr="004423B5">
              <w:rPr>
                <w:rFonts w:asciiTheme="minorHAnsi" w:hAnsiTheme="minorHAnsi" w:cstheme="minorHAnsi"/>
                <w:sz w:val="24"/>
                <w:szCs w:val="24"/>
              </w:rPr>
              <w:t xml:space="preserve"> Oct.</w:t>
            </w:r>
          </w:p>
        </w:tc>
        <w:tc>
          <w:tcPr>
            <w:tcW w:w="920" w:type="dxa"/>
          </w:tcPr>
          <w:p w14:paraId="0D05F716" w14:textId="77777777" w:rsidR="004423B5" w:rsidRPr="004423B5" w:rsidRDefault="004423B5" w:rsidP="004423B5">
            <w:pPr>
              <w:pStyle w:val="TableParagraph"/>
              <w:spacing w:after="60"/>
              <w:ind w:right="60"/>
              <w:jc w:val="right"/>
              <w:rPr>
                <w:rFonts w:asciiTheme="minorHAnsi" w:hAnsiTheme="minorHAnsi" w:cstheme="minorHAnsi"/>
                <w:sz w:val="24"/>
                <w:szCs w:val="24"/>
              </w:rPr>
            </w:pPr>
            <w:r w:rsidRPr="004423B5">
              <w:rPr>
                <w:rFonts w:asciiTheme="minorHAnsi" w:hAnsiTheme="minorHAnsi" w:cstheme="minorHAnsi"/>
                <w:sz w:val="24"/>
                <w:szCs w:val="24"/>
              </w:rPr>
              <w:t>5%</w:t>
            </w:r>
          </w:p>
        </w:tc>
      </w:tr>
      <w:tr w:rsidR="004423B5" w:rsidRPr="004423B5" w14:paraId="14AB2370" w14:textId="77777777" w:rsidTr="001F3E76">
        <w:trPr>
          <w:trHeight w:val="268"/>
        </w:trPr>
        <w:tc>
          <w:tcPr>
            <w:tcW w:w="3338" w:type="dxa"/>
          </w:tcPr>
          <w:p w14:paraId="38626FD2" w14:textId="77777777" w:rsidR="004423B5" w:rsidRPr="004423B5" w:rsidRDefault="004423B5" w:rsidP="004423B5">
            <w:pPr>
              <w:pStyle w:val="TableParagraph"/>
              <w:spacing w:after="60"/>
              <w:ind w:left="50"/>
              <w:rPr>
                <w:rFonts w:asciiTheme="minorHAnsi" w:hAnsiTheme="minorHAnsi" w:cstheme="minorHAnsi"/>
                <w:sz w:val="24"/>
                <w:szCs w:val="24"/>
              </w:rPr>
            </w:pPr>
            <w:r w:rsidRPr="004423B5">
              <w:rPr>
                <w:rFonts w:asciiTheme="minorHAnsi" w:hAnsiTheme="minorHAnsi" w:cstheme="minorHAnsi"/>
                <w:sz w:val="24"/>
                <w:szCs w:val="24"/>
              </w:rPr>
              <w:t>A3.a. Mid‐term</w:t>
            </w:r>
            <w:r w:rsidRPr="004423B5">
              <w:rPr>
                <w:rFonts w:asciiTheme="minorHAnsi" w:hAnsiTheme="minorHAnsi" w:cstheme="minorHAnsi"/>
                <w:spacing w:val="-2"/>
                <w:sz w:val="24"/>
                <w:szCs w:val="24"/>
              </w:rPr>
              <w:t xml:space="preserve"> </w:t>
            </w:r>
            <w:r w:rsidRPr="004423B5">
              <w:rPr>
                <w:rFonts w:asciiTheme="minorHAnsi" w:hAnsiTheme="minorHAnsi" w:cstheme="minorHAnsi"/>
                <w:sz w:val="24"/>
                <w:szCs w:val="24"/>
              </w:rPr>
              <w:t>presentation</w:t>
            </w:r>
          </w:p>
        </w:tc>
        <w:tc>
          <w:tcPr>
            <w:tcW w:w="1411" w:type="dxa"/>
          </w:tcPr>
          <w:p w14:paraId="33689B17" w14:textId="590AB389" w:rsidR="004423B5" w:rsidRPr="004423B5" w:rsidRDefault="004423B5" w:rsidP="004423B5">
            <w:pPr>
              <w:pStyle w:val="TableParagraph"/>
              <w:spacing w:after="60"/>
              <w:ind w:left="312"/>
              <w:rPr>
                <w:rFonts w:asciiTheme="minorHAnsi" w:hAnsiTheme="minorHAnsi" w:cstheme="minorHAnsi"/>
                <w:sz w:val="24"/>
                <w:szCs w:val="24"/>
              </w:rPr>
            </w:pPr>
            <w:r w:rsidRPr="004423B5">
              <w:rPr>
                <w:rFonts w:asciiTheme="minorHAnsi" w:hAnsiTheme="minorHAnsi" w:cstheme="minorHAnsi"/>
                <w:sz w:val="24"/>
                <w:szCs w:val="24"/>
              </w:rPr>
              <w:t>1</w:t>
            </w:r>
            <w:r w:rsidR="00D16774">
              <w:rPr>
                <w:rFonts w:asciiTheme="minorHAnsi" w:hAnsiTheme="minorHAnsi" w:cstheme="minorHAnsi"/>
                <w:sz w:val="24"/>
                <w:szCs w:val="24"/>
              </w:rPr>
              <w:t>4</w:t>
            </w:r>
            <w:r w:rsidRPr="004423B5">
              <w:rPr>
                <w:rFonts w:asciiTheme="minorHAnsi" w:hAnsiTheme="minorHAnsi" w:cstheme="minorHAnsi"/>
                <w:sz w:val="24"/>
                <w:szCs w:val="24"/>
              </w:rPr>
              <w:t xml:space="preserve"> Nov.</w:t>
            </w:r>
          </w:p>
        </w:tc>
        <w:tc>
          <w:tcPr>
            <w:tcW w:w="920" w:type="dxa"/>
          </w:tcPr>
          <w:p w14:paraId="4F1285FD" w14:textId="77777777" w:rsidR="004423B5" w:rsidRPr="004423B5" w:rsidRDefault="004423B5" w:rsidP="004423B5">
            <w:pPr>
              <w:pStyle w:val="TableParagraph"/>
              <w:spacing w:after="60"/>
              <w:ind w:right="48"/>
              <w:jc w:val="right"/>
              <w:rPr>
                <w:rFonts w:asciiTheme="minorHAnsi" w:hAnsiTheme="minorHAnsi" w:cstheme="minorHAnsi"/>
                <w:sz w:val="24"/>
                <w:szCs w:val="24"/>
              </w:rPr>
            </w:pPr>
            <w:r w:rsidRPr="004423B5">
              <w:rPr>
                <w:rFonts w:asciiTheme="minorHAnsi" w:hAnsiTheme="minorHAnsi" w:cstheme="minorHAnsi"/>
                <w:sz w:val="24"/>
                <w:szCs w:val="24"/>
              </w:rPr>
              <w:t>10%</w:t>
            </w:r>
          </w:p>
        </w:tc>
      </w:tr>
      <w:tr w:rsidR="004423B5" w:rsidRPr="004423B5" w14:paraId="607E63C5" w14:textId="77777777" w:rsidTr="001F3E76">
        <w:trPr>
          <w:trHeight w:val="268"/>
        </w:trPr>
        <w:tc>
          <w:tcPr>
            <w:tcW w:w="3338" w:type="dxa"/>
          </w:tcPr>
          <w:p w14:paraId="047B4214" w14:textId="77777777" w:rsidR="004423B5" w:rsidRPr="004423B5" w:rsidRDefault="004423B5" w:rsidP="004423B5">
            <w:pPr>
              <w:pStyle w:val="TableParagraph"/>
              <w:spacing w:after="60"/>
              <w:ind w:left="50"/>
              <w:rPr>
                <w:rFonts w:asciiTheme="minorHAnsi" w:hAnsiTheme="minorHAnsi" w:cstheme="minorHAnsi"/>
                <w:sz w:val="24"/>
                <w:szCs w:val="24"/>
              </w:rPr>
            </w:pPr>
            <w:r w:rsidRPr="004423B5">
              <w:rPr>
                <w:rFonts w:asciiTheme="minorHAnsi" w:hAnsiTheme="minorHAnsi" w:cstheme="minorHAnsi"/>
                <w:sz w:val="24"/>
                <w:szCs w:val="24"/>
              </w:rPr>
              <w:t>A3.b. Mid‐term</w:t>
            </w:r>
            <w:r w:rsidRPr="004423B5">
              <w:rPr>
                <w:rFonts w:asciiTheme="minorHAnsi" w:hAnsiTheme="minorHAnsi" w:cstheme="minorHAnsi"/>
                <w:spacing w:val="-2"/>
                <w:sz w:val="24"/>
                <w:szCs w:val="24"/>
              </w:rPr>
              <w:t xml:space="preserve"> </w:t>
            </w:r>
            <w:r w:rsidRPr="004423B5">
              <w:rPr>
                <w:rFonts w:asciiTheme="minorHAnsi" w:hAnsiTheme="minorHAnsi" w:cstheme="minorHAnsi"/>
                <w:sz w:val="24"/>
                <w:szCs w:val="24"/>
              </w:rPr>
              <w:t>report</w:t>
            </w:r>
          </w:p>
        </w:tc>
        <w:tc>
          <w:tcPr>
            <w:tcW w:w="1411" w:type="dxa"/>
          </w:tcPr>
          <w:p w14:paraId="07A2AA33" w14:textId="463B05B9" w:rsidR="004423B5" w:rsidRPr="004423B5" w:rsidRDefault="004423B5" w:rsidP="004423B5">
            <w:pPr>
              <w:pStyle w:val="TableParagraph"/>
              <w:spacing w:after="60"/>
              <w:ind w:left="312"/>
              <w:rPr>
                <w:rFonts w:asciiTheme="minorHAnsi" w:hAnsiTheme="minorHAnsi" w:cstheme="minorHAnsi"/>
                <w:sz w:val="24"/>
                <w:szCs w:val="24"/>
              </w:rPr>
            </w:pPr>
            <w:r w:rsidRPr="004423B5">
              <w:rPr>
                <w:rFonts w:asciiTheme="minorHAnsi" w:hAnsiTheme="minorHAnsi" w:cstheme="minorHAnsi"/>
                <w:sz w:val="24"/>
                <w:szCs w:val="24"/>
              </w:rPr>
              <w:t>1</w:t>
            </w:r>
            <w:r w:rsidR="00D16774">
              <w:rPr>
                <w:rFonts w:asciiTheme="minorHAnsi" w:hAnsiTheme="minorHAnsi" w:cstheme="minorHAnsi"/>
                <w:sz w:val="24"/>
                <w:szCs w:val="24"/>
              </w:rPr>
              <w:t>7</w:t>
            </w:r>
            <w:r w:rsidRPr="004423B5">
              <w:rPr>
                <w:rFonts w:asciiTheme="minorHAnsi" w:hAnsiTheme="minorHAnsi" w:cstheme="minorHAnsi"/>
                <w:sz w:val="24"/>
                <w:szCs w:val="24"/>
              </w:rPr>
              <w:t xml:space="preserve"> Nov.</w:t>
            </w:r>
          </w:p>
        </w:tc>
        <w:tc>
          <w:tcPr>
            <w:tcW w:w="920" w:type="dxa"/>
          </w:tcPr>
          <w:p w14:paraId="06680B19" w14:textId="77777777" w:rsidR="004423B5" w:rsidRPr="004423B5" w:rsidRDefault="004423B5" w:rsidP="004423B5">
            <w:pPr>
              <w:pStyle w:val="TableParagraph"/>
              <w:spacing w:after="60"/>
              <w:ind w:right="48"/>
              <w:jc w:val="right"/>
              <w:rPr>
                <w:rFonts w:asciiTheme="minorHAnsi" w:hAnsiTheme="minorHAnsi" w:cstheme="minorHAnsi"/>
                <w:sz w:val="24"/>
                <w:szCs w:val="24"/>
              </w:rPr>
            </w:pPr>
            <w:r w:rsidRPr="004423B5">
              <w:rPr>
                <w:rFonts w:asciiTheme="minorHAnsi" w:hAnsiTheme="minorHAnsi" w:cstheme="minorHAnsi"/>
                <w:sz w:val="24"/>
                <w:szCs w:val="24"/>
              </w:rPr>
              <w:t>10%</w:t>
            </w:r>
          </w:p>
        </w:tc>
      </w:tr>
      <w:tr w:rsidR="004423B5" w:rsidRPr="004423B5" w14:paraId="6507A16B" w14:textId="77777777" w:rsidTr="001F3E76">
        <w:trPr>
          <w:trHeight w:val="268"/>
        </w:trPr>
        <w:tc>
          <w:tcPr>
            <w:tcW w:w="3338" w:type="dxa"/>
          </w:tcPr>
          <w:p w14:paraId="6BC6646A" w14:textId="77777777" w:rsidR="004423B5" w:rsidRPr="004423B5" w:rsidRDefault="004423B5" w:rsidP="004423B5">
            <w:pPr>
              <w:pStyle w:val="TableParagraph"/>
              <w:spacing w:after="60"/>
              <w:ind w:left="50"/>
              <w:rPr>
                <w:rFonts w:asciiTheme="minorHAnsi" w:hAnsiTheme="minorHAnsi" w:cstheme="minorHAnsi"/>
                <w:sz w:val="24"/>
                <w:szCs w:val="24"/>
              </w:rPr>
            </w:pPr>
            <w:r w:rsidRPr="004423B5">
              <w:rPr>
                <w:rFonts w:asciiTheme="minorHAnsi" w:hAnsiTheme="minorHAnsi" w:cstheme="minorHAnsi"/>
                <w:sz w:val="24"/>
                <w:szCs w:val="24"/>
              </w:rPr>
              <w:t>Final</w:t>
            </w:r>
            <w:r w:rsidRPr="004423B5">
              <w:rPr>
                <w:rFonts w:asciiTheme="minorHAnsi" w:hAnsiTheme="minorHAnsi" w:cstheme="minorHAnsi"/>
                <w:spacing w:val="-4"/>
                <w:sz w:val="24"/>
                <w:szCs w:val="24"/>
              </w:rPr>
              <w:t xml:space="preserve"> </w:t>
            </w:r>
            <w:r w:rsidRPr="004423B5">
              <w:rPr>
                <w:rFonts w:asciiTheme="minorHAnsi" w:hAnsiTheme="minorHAnsi" w:cstheme="minorHAnsi"/>
                <w:sz w:val="24"/>
                <w:szCs w:val="24"/>
              </w:rPr>
              <w:t>presentation</w:t>
            </w:r>
          </w:p>
        </w:tc>
        <w:tc>
          <w:tcPr>
            <w:tcW w:w="1411" w:type="dxa"/>
          </w:tcPr>
          <w:p w14:paraId="35072D45" w14:textId="291F8378" w:rsidR="004423B5" w:rsidRPr="004423B5" w:rsidRDefault="00265C5E" w:rsidP="004423B5">
            <w:pPr>
              <w:pStyle w:val="TableParagraph"/>
              <w:spacing w:after="60"/>
              <w:ind w:left="310"/>
              <w:rPr>
                <w:rFonts w:asciiTheme="minorHAnsi" w:hAnsiTheme="minorHAnsi" w:cstheme="minorHAnsi"/>
                <w:sz w:val="24"/>
                <w:szCs w:val="24"/>
              </w:rPr>
            </w:pPr>
            <w:r>
              <w:rPr>
                <w:rFonts w:asciiTheme="minorHAnsi" w:hAnsiTheme="minorHAnsi" w:cstheme="minorHAnsi"/>
                <w:sz w:val="24"/>
                <w:szCs w:val="24"/>
              </w:rPr>
              <w:t>5</w:t>
            </w:r>
            <w:r w:rsidR="004423B5" w:rsidRPr="004423B5">
              <w:rPr>
                <w:rFonts w:asciiTheme="minorHAnsi" w:hAnsiTheme="minorHAnsi" w:cstheme="minorHAnsi"/>
                <w:sz w:val="24"/>
                <w:szCs w:val="24"/>
              </w:rPr>
              <w:t xml:space="preserve"> </w:t>
            </w:r>
            <w:r>
              <w:rPr>
                <w:rFonts w:asciiTheme="minorHAnsi" w:hAnsiTheme="minorHAnsi" w:cstheme="minorHAnsi"/>
                <w:sz w:val="24"/>
                <w:szCs w:val="24"/>
              </w:rPr>
              <w:t>Dec</w:t>
            </w:r>
            <w:r w:rsidR="004423B5" w:rsidRPr="004423B5">
              <w:rPr>
                <w:rFonts w:asciiTheme="minorHAnsi" w:hAnsiTheme="minorHAnsi" w:cstheme="minorHAnsi"/>
                <w:sz w:val="24"/>
                <w:szCs w:val="24"/>
              </w:rPr>
              <w:t>.*</w:t>
            </w:r>
          </w:p>
        </w:tc>
        <w:tc>
          <w:tcPr>
            <w:tcW w:w="920" w:type="dxa"/>
          </w:tcPr>
          <w:p w14:paraId="6F608628" w14:textId="77777777" w:rsidR="004423B5" w:rsidRPr="004423B5" w:rsidRDefault="004423B5" w:rsidP="004423B5">
            <w:pPr>
              <w:pStyle w:val="TableParagraph"/>
              <w:spacing w:after="60"/>
              <w:ind w:right="48"/>
              <w:jc w:val="right"/>
              <w:rPr>
                <w:rFonts w:asciiTheme="minorHAnsi" w:hAnsiTheme="minorHAnsi" w:cstheme="minorHAnsi"/>
                <w:sz w:val="24"/>
                <w:szCs w:val="24"/>
              </w:rPr>
            </w:pPr>
            <w:r w:rsidRPr="004423B5">
              <w:rPr>
                <w:rFonts w:asciiTheme="minorHAnsi" w:hAnsiTheme="minorHAnsi" w:cstheme="minorHAnsi"/>
                <w:sz w:val="24"/>
                <w:szCs w:val="24"/>
              </w:rPr>
              <w:t>10%</w:t>
            </w:r>
          </w:p>
        </w:tc>
      </w:tr>
      <w:tr w:rsidR="004423B5" w:rsidRPr="004423B5" w14:paraId="5EBEAF34" w14:textId="77777777" w:rsidTr="001F3E76">
        <w:trPr>
          <w:trHeight w:val="268"/>
        </w:trPr>
        <w:tc>
          <w:tcPr>
            <w:tcW w:w="3338" w:type="dxa"/>
          </w:tcPr>
          <w:p w14:paraId="70C86D7F" w14:textId="77777777" w:rsidR="004423B5" w:rsidRPr="004423B5" w:rsidRDefault="004423B5" w:rsidP="004423B5">
            <w:pPr>
              <w:pStyle w:val="TableParagraph"/>
              <w:spacing w:after="60"/>
              <w:ind w:left="50"/>
              <w:rPr>
                <w:rFonts w:asciiTheme="minorHAnsi" w:hAnsiTheme="minorHAnsi" w:cstheme="minorHAnsi"/>
                <w:sz w:val="24"/>
                <w:szCs w:val="24"/>
              </w:rPr>
            </w:pPr>
            <w:r w:rsidRPr="004423B5">
              <w:rPr>
                <w:rFonts w:asciiTheme="minorHAnsi" w:hAnsiTheme="minorHAnsi" w:cstheme="minorHAnsi"/>
                <w:sz w:val="24"/>
                <w:szCs w:val="24"/>
              </w:rPr>
              <w:t>Final</w:t>
            </w:r>
            <w:r w:rsidRPr="004423B5">
              <w:rPr>
                <w:rFonts w:asciiTheme="minorHAnsi" w:hAnsiTheme="minorHAnsi" w:cstheme="minorHAnsi"/>
                <w:spacing w:val="-3"/>
                <w:sz w:val="24"/>
                <w:szCs w:val="24"/>
              </w:rPr>
              <w:t xml:space="preserve"> </w:t>
            </w:r>
            <w:r w:rsidRPr="004423B5">
              <w:rPr>
                <w:rFonts w:asciiTheme="minorHAnsi" w:hAnsiTheme="minorHAnsi" w:cstheme="minorHAnsi"/>
                <w:sz w:val="24"/>
                <w:szCs w:val="24"/>
              </w:rPr>
              <w:t>peer</w:t>
            </w:r>
            <w:r w:rsidRPr="004423B5">
              <w:rPr>
                <w:rFonts w:asciiTheme="minorHAnsi" w:hAnsiTheme="minorHAnsi" w:cstheme="minorHAnsi"/>
                <w:spacing w:val="-2"/>
                <w:sz w:val="24"/>
                <w:szCs w:val="24"/>
              </w:rPr>
              <w:t xml:space="preserve"> </w:t>
            </w:r>
            <w:r w:rsidRPr="004423B5">
              <w:rPr>
                <w:rFonts w:asciiTheme="minorHAnsi" w:hAnsiTheme="minorHAnsi" w:cstheme="minorHAnsi"/>
                <w:sz w:val="24"/>
                <w:szCs w:val="24"/>
              </w:rPr>
              <w:t>review</w:t>
            </w:r>
          </w:p>
        </w:tc>
        <w:tc>
          <w:tcPr>
            <w:tcW w:w="1411" w:type="dxa"/>
          </w:tcPr>
          <w:p w14:paraId="541D82FE" w14:textId="3495CEDC" w:rsidR="004423B5" w:rsidRPr="004423B5" w:rsidRDefault="004423B5" w:rsidP="004423B5">
            <w:pPr>
              <w:pStyle w:val="TableParagraph"/>
              <w:spacing w:after="60"/>
              <w:ind w:left="310"/>
              <w:rPr>
                <w:rFonts w:asciiTheme="minorHAnsi" w:hAnsiTheme="minorHAnsi" w:cstheme="minorHAnsi"/>
                <w:sz w:val="24"/>
                <w:szCs w:val="24"/>
              </w:rPr>
            </w:pPr>
            <w:r w:rsidRPr="004423B5">
              <w:rPr>
                <w:rFonts w:asciiTheme="minorHAnsi" w:hAnsiTheme="minorHAnsi" w:cstheme="minorHAnsi"/>
                <w:sz w:val="24"/>
                <w:szCs w:val="24"/>
              </w:rPr>
              <w:t>1</w:t>
            </w:r>
            <w:r w:rsidR="0049288B">
              <w:rPr>
                <w:rFonts w:asciiTheme="minorHAnsi" w:hAnsiTheme="minorHAnsi" w:cstheme="minorHAnsi"/>
                <w:sz w:val="24"/>
                <w:szCs w:val="24"/>
              </w:rPr>
              <w:t>5</w:t>
            </w:r>
            <w:r w:rsidRPr="004423B5">
              <w:rPr>
                <w:rFonts w:asciiTheme="minorHAnsi" w:hAnsiTheme="minorHAnsi" w:cstheme="minorHAnsi"/>
                <w:sz w:val="24"/>
                <w:szCs w:val="24"/>
              </w:rPr>
              <w:t xml:space="preserve"> Dec.</w:t>
            </w:r>
          </w:p>
        </w:tc>
        <w:tc>
          <w:tcPr>
            <w:tcW w:w="920" w:type="dxa"/>
          </w:tcPr>
          <w:p w14:paraId="0B372CCF" w14:textId="77777777" w:rsidR="004423B5" w:rsidRPr="004423B5" w:rsidRDefault="004423B5" w:rsidP="004423B5">
            <w:pPr>
              <w:pStyle w:val="TableParagraph"/>
              <w:spacing w:after="60"/>
              <w:ind w:right="60"/>
              <w:jc w:val="right"/>
              <w:rPr>
                <w:rFonts w:asciiTheme="minorHAnsi" w:hAnsiTheme="minorHAnsi" w:cstheme="minorHAnsi"/>
                <w:sz w:val="24"/>
                <w:szCs w:val="24"/>
              </w:rPr>
            </w:pPr>
            <w:r w:rsidRPr="004423B5">
              <w:rPr>
                <w:rFonts w:asciiTheme="minorHAnsi" w:hAnsiTheme="minorHAnsi" w:cstheme="minorHAnsi"/>
                <w:sz w:val="24"/>
                <w:szCs w:val="24"/>
              </w:rPr>
              <w:t>5%</w:t>
            </w:r>
          </w:p>
        </w:tc>
      </w:tr>
      <w:tr w:rsidR="004423B5" w:rsidRPr="004423B5" w14:paraId="74FA00FF" w14:textId="77777777" w:rsidTr="001F3E76">
        <w:trPr>
          <w:trHeight w:val="244"/>
        </w:trPr>
        <w:tc>
          <w:tcPr>
            <w:tcW w:w="3338" w:type="dxa"/>
          </w:tcPr>
          <w:p w14:paraId="54544BF6" w14:textId="77777777" w:rsidR="004423B5" w:rsidRPr="004423B5" w:rsidRDefault="004423B5" w:rsidP="004423B5">
            <w:pPr>
              <w:pStyle w:val="TableParagraph"/>
              <w:spacing w:after="60" w:line="224" w:lineRule="exact"/>
              <w:ind w:left="50"/>
              <w:rPr>
                <w:rFonts w:asciiTheme="minorHAnsi" w:hAnsiTheme="minorHAnsi" w:cstheme="minorHAnsi"/>
                <w:sz w:val="24"/>
                <w:szCs w:val="24"/>
              </w:rPr>
            </w:pPr>
            <w:r w:rsidRPr="004423B5">
              <w:rPr>
                <w:rFonts w:asciiTheme="minorHAnsi" w:hAnsiTheme="minorHAnsi" w:cstheme="minorHAnsi"/>
                <w:sz w:val="24"/>
                <w:szCs w:val="24"/>
              </w:rPr>
              <w:t>Final project</w:t>
            </w:r>
            <w:r w:rsidRPr="004423B5">
              <w:rPr>
                <w:rFonts w:asciiTheme="minorHAnsi" w:hAnsiTheme="minorHAnsi" w:cstheme="minorHAnsi"/>
                <w:spacing w:val="-4"/>
                <w:sz w:val="24"/>
                <w:szCs w:val="24"/>
              </w:rPr>
              <w:t xml:space="preserve"> </w:t>
            </w:r>
            <w:r w:rsidRPr="004423B5">
              <w:rPr>
                <w:rFonts w:asciiTheme="minorHAnsi" w:hAnsiTheme="minorHAnsi" w:cstheme="minorHAnsi"/>
                <w:sz w:val="24"/>
                <w:szCs w:val="24"/>
              </w:rPr>
              <w:t>paper</w:t>
            </w:r>
          </w:p>
        </w:tc>
        <w:tc>
          <w:tcPr>
            <w:tcW w:w="1411" w:type="dxa"/>
          </w:tcPr>
          <w:p w14:paraId="40F2EFB0" w14:textId="5B3964A4" w:rsidR="004423B5" w:rsidRPr="004423B5" w:rsidRDefault="004423B5" w:rsidP="004423B5">
            <w:pPr>
              <w:pStyle w:val="TableParagraph"/>
              <w:spacing w:after="60" w:line="224" w:lineRule="exact"/>
              <w:ind w:left="311"/>
              <w:rPr>
                <w:rFonts w:asciiTheme="minorHAnsi" w:hAnsiTheme="minorHAnsi" w:cstheme="minorHAnsi"/>
                <w:sz w:val="24"/>
                <w:szCs w:val="24"/>
              </w:rPr>
            </w:pPr>
            <w:r w:rsidRPr="004423B5">
              <w:rPr>
                <w:rFonts w:asciiTheme="minorHAnsi" w:hAnsiTheme="minorHAnsi" w:cstheme="minorHAnsi"/>
                <w:sz w:val="24"/>
                <w:szCs w:val="24"/>
              </w:rPr>
              <w:t>1</w:t>
            </w:r>
            <w:r w:rsidR="0049288B">
              <w:rPr>
                <w:rFonts w:asciiTheme="minorHAnsi" w:hAnsiTheme="minorHAnsi" w:cstheme="minorHAnsi"/>
                <w:sz w:val="24"/>
                <w:szCs w:val="24"/>
              </w:rPr>
              <w:t>5</w:t>
            </w:r>
            <w:r w:rsidRPr="004423B5">
              <w:rPr>
                <w:rFonts w:asciiTheme="minorHAnsi" w:hAnsiTheme="minorHAnsi" w:cstheme="minorHAnsi"/>
                <w:sz w:val="24"/>
                <w:szCs w:val="24"/>
              </w:rPr>
              <w:t xml:space="preserve"> Dec.</w:t>
            </w:r>
          </w:p>
        </w:tc>
        <w:tc>
          <w:tcPr>
            <w:tcW w:w="920" w:type="dxa"/>
          </w:tcPr>
          <w:p w14:paraId="42E20C2D" w14:textId="77777777" w:rsidR="004423B5" w:rsidRPr="004423B5" w:rsidRDefault="004423B5" w:rsidP="004423B5">
            <w:pPr>
              <w:pStyle w:val="TableParagraph"/>
              <w:spacing w:after="60" w:line="224" w:lineRule="exact"/>
              <w:ind w:right="48"/>
              <w:jc w:val="right"/>
              <w:rPr>
                <w:rFonts w:asciiTheme="minorHAnsi" w:hAnsiTheme="minorHAnsi" w:cstheme="minorHAnsi"/>
                <w:sz w:val="24"/>
                <w:szCs w:val="24"/>
              </w:rPr>
            </w:pPr>
            <w:r w:rsidRPr="004423B5">
              <w:rPr>
                <w:rFonts w:asciiTheme="minorHAnsi" w:hAnsiTheme="minorHAnsi" w:cstheme="minorHAnsi"/>
                <w:sz w:val="24"/>
                <w:szCs w:val="24"/>
              </w:rPr>
              <w:t>30%</w:t>
            </w:r>
          </w:p>
        </w:tc>
      </w:tr>
    </w:tbl>
    <w:p w14:paraId="21F86BFC" w14:textId="5BAA2A23" w:rsidR="00B358C4" w:rsidRDefault="00B358C4" w:rsidP="00B358C4"/>
    <w:p w14:paraId="0CAA9FA1" w14:textId="1C7A822C" w:rsidR="0046210A" w:rsidRDefault="0046210A" w:rsidP="00B358C4">
      <w:r w:rsidRPr="0046210A">
        <w:t>* The actual date of final presentations may depend on client availability.</w:t>
      </w:r>
    </w:p>
    <w:p w14:paraId="794CB2C1" w14:textId="77777777" w:rsidR="0046210A" w:rsidRDefault="0046210A" w:rsidP="00B358C4"/>
    <w:p w14:paraId="0C99ABCC" w14:textId="6780BACE" w:rsidR="00B358C4" w:rsidRPr="00935527" w:rsidRDefault="00B358C4" w:rsidP="00B358C4">
      <w:pPr>
        <w:rPr>
          <w:lang w:val="en-CA"/>
        </w:rPr>
      </w:pPr>
      <w:r w:rsidRPr="00935527">
        <w:rPr>
          <w:b/>
          <w:lang w:val="en-CA"/>
        </w:rPr>
        <w:t>Note:</w:t>
      </w:r>
      <w:r w:rsidRPr="00935527">
        <w:rPr>
          <w:lang w:val="en-CA"/>
        </w:rPr>
        <w:t xml:space="preserve"> if an unexpected technical issue occurs with a university system (e.g., </w:t>
      </w:r>
      <w:r w:rsidR="003259BA">
        <w:rPr>
          <w:lang w:val="en-CA"/>
        </w:rPr>
        <w:t>Quercus</w:t>
      </w:r>
      <w:r w:rsidRPr="00935527">
        <w:rPr>
          <w:lang w:val="en-CA"/>
        </w:rPr>
        <w:t xml:space="preserve"> services, network outage</w:t>
      </w:r>
      <w:r>
        <w:rPr>
          <w:lang w:val="en-CA"/>
        </w:rPr>
        <w:t>) that affects</w:t>
      </w:r>
      <w:r w:rsidRPr="00935527">
        <w:rPr>
          <w:lang w:val="en-CA"/>
        </w:rPr>
        <w:t xml:space="preserve"> availability or functionality, it may be necessary to revise the timing or weighting of the assessments.  </w:t>
      </w:r>
    </w:p>
    <w:p w14:paraId="5BEEDC19" w14:textId="0978B8BC" w:rsidR="005A594F" w:rsidRDefault="005A594F">
      <w:pPr>
        <w:rPr>
          <w:b/>
        </w:rPr>
      </w:pPr>
    </w:p>
    <w:p w14:paraId="1E495D72" w14:textId="540FEBAE" w:rsidR="00950BBC" w:rsidRPr="00935527" w:rsidRDefault="00950BBC" w:rsidP="00950BBC">
      <w:pPr>
        <w:rPr>
          <w:b/>
        </w:rPr>
      </w:pPr>
      <w:r>
        <w:rPr>
          <w:b/>
        </w:rPr>
        <w:t>CRITERIA FOR EVALUATING WORK</w:t>
      </w:r>
    </w:p>
    <w:p w14:paraId="04D0A82F" w14:textId="77777777" w:rsidR="00950BBC" w:rsidRPr="00950BBC" w:rsidRDefault="00950BBC" w:rsidP="00950BBC">
      <w:pPr>
        <w:rPr>
          <w:b/>
          <w:bCs/>
          <w:lang w:val="en-GB"/>
        </w:rPr>
      </w:pPr>
      <w:r w:rsidRPr="00950BBC">
        <w:rPr>
          <w:b/>
          <w:bCs/>
          <w:lang w:val="en-GB"/>
        </w:rPr>
        <w:t>The primary criteria used in evaluating written work are the following:</w:t>
      </w:r>
    </w:p>
    <w:p w14:paraId="53D0BEAE" w14:textId="47C3C234" w:rsidR="00950BBC" w:rsidRPr="00950BBC" w:rsidRDefault="00950BBC" w:rsidP="00950BBC">
      <w:pPr>
        <w:numPr>
          <w:ilvl w:val="0"/>
          <w:numId w:val="14"/>
        </w:numPr>
        <w:rPr>
          <w:bCs/>
          <w:lang w:val="en-GB"/>
        </w:rPr>
      </w:pPr>
      <w:r w:rsidRPr="00950BBC">
        <w:rPr>
          <w:b/>
          <w:bCs/>
          <w:lang w:val="en-GB"/>
        </w:rPr>
        <w:t>Mechanics</w:t>
      </w:r>
      <w:r w:rsidRPr="00950BBC">
        <w:rPr>
          <w:bCs/>
          <w:lang w:val="en-GB"/>
        </w:rPr>
        <w:t xml:space="preserve">: Your work must be completely free of grammatical errors, spelling errors or major factual errors. References </w:t>
      </w:r>
      <w:r w:rsidR="00395C46">
        <w:rPr>
          <w:bCs/>
          <w:lang w:val="en-GB"/>
        </w:rPr>
        <w:t>should be in APA format</w:t>
      </w:r>
      <w:r w:rsidRPr="00950BBC">
        <w:rPr>
          <w:bCs/>
          <w:lang w:val="en-GB"/>
        </w:rPr>
        <w:t>.</w:t>
      </w:r>
    </w:p>
    <w:p w14:paraId="0A300E7A" w14:textId="11B73BCB" w:rsidR="00950BBC" w:rsidRPr="00950BBC" w:rsidRDefault="00395C46" w:rsidP="00950BBC">
      <w:pPr>
        <w:numPr>
          <w:ilvl w:val="0"/>
          <w:numId w:val="14"/>
        </w:numPr>
        <w:rPr>
          <w:bCs/>
          <w:lang w:val="en-GB"/>
        </w:rPr>
      </w:pPr>
      <w:r>
        <w:rPr>
          <w:b/>
          <w:bCs/>
          <w:lang w:val="en-GB"/>
        </w:rPr>
        <w:t>S</w:t>
      </w:r>
      <w:r w:rsidR="00950BBC" w:rsidRPr="00950BBC">
        <w:rPr>
          <w:b/>
          <w:bCs/>
          <w:lang w:val="en-GB"/>
        </w:rPr>
        <w:t>tyle</w:t>
      </w:r>
      <w:r w:rsidR="00950BBC" w:rsidRPr="00950BBC">
        <w:rPr>
          <w:bCs/>
          <w:lang w:val="en-GB"/>
        </w:rPr>
        <w:t xml:space="preserve">: Your </w:t>
      </w:r>
      <w:r>
        <w:rPr>
          <w:bCs/>
          <w:lang w:val="en-GB"/>
        </w:rPr>
        <w:t>work</w:t>
      </w:r>
      <w:r w:rsidR="00950BBC" w:rsidRPr="00950BBC">
        <w:rPr>
          <w:bCs/>
          <w:lang w:val="en-GB"/>
        </w:rPr>
        <w:t xml:space="preserve"> should be written in a clear and unambiguous style </w:t>
      </w:r>
      <w:r>
        <w:rPr>
          <w:bCs/>
          <w:lang w:val="en-GB"/>
        </w:rPr>
        <w:t xml:space="preserve">and with </w:t>
      </w:r>
      <w:r w:rsidR="00977D3E">
        <w:rPr>
          <w:bCs/>
          <w:lang w:val="en-GB"/>
        </w:rPr>
        <w:t>legible</w:t>
      </w:r>
      <w:r>
        <w:rPr>
          <w:bCs/>
          <w:lang w:val="en-GB"/>
        </w:rPr>
        <w:t xml:space="preserve"> figures </w:t>
      </w:r>
      <w:r w:rsidR="00950BBC" w:rsidRPr="00950BBC">
        <w:rPr>
          <w:bCs/>
          <w:lang w:val="en-GB"/>
        </w:rPr>
        <w:t>which assist, rather than impede, communication with the reader.</w:t>
      </w:r>
    </w:p>
    <w:p w14:paraId="70A81C0F" w14:textId="4DE6FDC4" w:rsidR="00950BBC" w:rsidRPr="00950BBC" w:rsidRDefault="00950BBC" w:rsidP="00950BBC">
      <w:pPr>
        <w:numPr>
          <w:ilvl w:val="0"/>
          <w:numId w:val="14"/>
        </w:numPr>
        <w:rPr>
          <w:bCs/>
          <w:lang w:val="en-GB"/>
        </w:rPr>
      </w:pPr>
      <w:r w:rsidRPr="00950BBC">
        <w:rPr>
          <w:b/>
          <w:bCs/>
          <w:lang w:val="en-GB"/>
        </w:rPr>
        <w:t>Structure</w:t>
      </w:r>
      <w:r w:rsidRPr="00950BBC">
        <w:rPr>
          <w:bCs/>
          <w:lang w:val="en-GB"/>
        </w:rPr>
        <w:t xml:space="preserve">: Your written work should have a </w:t>
      </w:r>
      <w:r w:rsidR="00DC22A1">
        <w:rPr>
          <w:bCs/>
          <w:lang w:val="en-GB"/>
        </w:rPr>
        <w:t>precise</w:t>
      </w:r>
      <w:r w:rsidRPr="00950BBC">
        <w:rPr>
          <w:bCs/>
          <w:lang w:val="en-GB"/>
        </w:rPr>
        <w:t xml:space="preserve"> focus</w:t>
      </w:r>
      <w:r w:rsidR="00DC22A1">
        <w:rPr>
          <w:bCs/>
          <w:lang w:val="en-GB"/>
        </w:rPr>
        <w:t xml:space="preserve"> responding to </w:t>
      </w:r>
      <w:r w:rsidRPr="00950BBC">
        <w:rPr>
          <w:bCs/>
          <w:lang w:val="en-GB"/>
        </w:rPr>
        <w:t xml:space="preserve">the </w:t>
      </w:r>
      <w:r w:rsidR="00014378">
        <w:rPr>
          <w:bCs/>
          <w:lang w:val="en-GB"/>
        </w:rPr>
        <w:t>campus sustainability issue being addressed</w:t>
      </w:r>
      <w:r w:rsidRPr="00950BBC">
        <w:rPr>
          <w:bCs/>
          <w:lang w:val="en-GB"/>
        </w:rPr>
        <w:t xml:space="preserve"> and a structure which logically flows from that focus. </w:t>
      </w:r>
    </w:p>
    <w:p w14:paraId="7C495F0F" w14:textId="5CBD8AAB" w:rsidR="00950BBC" w:rsidRPr="00950BBC" w:rsidRDefault="008B5AE0" w:rsidP="00950BBC">
      <w:pPr>
        <w:numPr>
          <w:ilvl w:val="0"/>
          <w:numId w:val="14"/>
        </w:numPr>
        <w:rPr>
          <w:bCs/>
          <w:lang w:val="en-GB"/>
        </w:rPr>
      </w:pPr>
      <w:r>
        <w:rPr>
          <w:b/>
          <w:bCs/>
          <w:lang w:val="en-GB"/>
        </w:rPr>
        <w:t>A</w:t>
      </w:r>
      <w:r w:rsidR="00950BBC" w:rsidRPr="00950BBC">
        <w:rPr>
          <w:b/>
          <w:bCs/>
          <w:lang w:val="en-GB"/>
        </w:rPr>
        <w:t>ccuracy</w:t>
      </w:r>
      <w:r w:rsidR="00950BBC" w:rsidRPr="00950BBC">
        <w:rPr>
          <w:bCs/>
          <w:lang w:val="en-GB"/>
        </w:rPr>
        <w:t xml:space="preserve">: </w:t>
      </w:r>
      <w:r w:rsidR="00A52693">
        <w:rPr>
          <w:bCs/>
          <w:lang w:val="en-GB"/>
        </w:rPr>
        <w:t xml:space="preserve">Your work should </w:t>
      </w:r>
      <w:r w:rsidR="00950BBC" w:rsidRPr="00950BBC">
        <w:rPr>
          <w:bCs/>
          <w:lang w:val="en-GB"/>
        </w:rPr>
        <w:t>avoid</w:t>
      </w:r>
      <w:r w:rsidR="00A52693">
        <w:rPr>
          <w:bCs/>
          <w:lang w:val="en-GB"/>
        </w:rPr>
        <w:t xml:space="preserve"> </w:t>
      </w:r>
      <w:r w:rsidR="00950BBC" w:rsidRPr="00950BBC">
        <w:rPr>
          <w:bCs/>
          <w:lang w:val="en-GB"/>
        </w:rPr>
        <w:t>ambiguity and vague generalitie</w:t>
      </w:r>
      <w:r w:rsidR="00A52693">
        <w:rPr>
          <w:bCs/>
          <w:lang w:val="en-GB"/>
        </w:rPr>
        <w:t xml:space="preserve">s and focus on providing clear and direct information and </w:t>
      </w:r>
      <w:r w:rsidR="00C7500E">
        <w:rPr>
          <w:bCs/>
          <w:lang w:val="en-GB"/>
        </w:rPr>
        <w:t xml:space="preserve">logical </w:t>
      </w:r>
      <w:r w:rsidR="00A52693">
        <w:rPr>
          <w:bCs/>
          <w:lang w:val="en-GB"/>
        </w:rPr>
        <w:t>recommendations</w:t>
      </w:r>
      <w:r w:rsidR="00950BBC" w:rsidRPr="00950BBC">
        <w:rPr>
          <w:bCs/>
          <w:lang w:val="en-GB"/>
        </w:rPr>
        <w:t xml:space="preserve">. </w:t>
      </w:r>
      <w:r w:rsidR="00A52693">
        <w:rPr>
          <w:bCs/>
          <w:lang w:val="en-GB"/>
        </w:rPr>
        <w:t xml:space="preserve">The work should not have </w:t>
      </w:r>
      <w:r w:rsidR="00950BBC" w:rsidRPr="00950BBC">
        <w:rPr>
          <w:bCs/>
          <w:lang w:val="en-GB"/>
        </w:rPr>
        <w:t>major factual errors</w:t>
      </w:r>
      <w:r w:rsidR="00A52693">
        <w:rPr>
          <w:bCs/>
          <w:lang w:val="en-GB"/>
        </w:rPr>
        <w:t xml:space="preserve"> or inaccuracies</w:t>
      </w:r>
      <w:r w:rsidR="00950BBC" w:rsidRPr="00950BBC">
        <w:rPr>
          <w:bCs/>
          <w:lang w:val="en-GB"/>
        </w:rPr>
        <w:t>.</w:t>
      </w:r>
    </w:p>
    <w:p w14:paraId="25D0CD25" w14:textId="2CBD0317" w:rsidR="00950BBC" w:rsidRPr="00950BBC" w:rsidRDefault="00950BBC" w:rsidP="00950BBC">
      <w:pPr>
        <w:numPr>
          <w:ilvl w:val="0"/>
          <w:numId w:val="14"/>
        </w:numPr>
        <w:rPr>
          <w:bCs/>
          <w:lang w:val="en-GB"/>
        </w:rPr>
      </w:pPr>
      <w:r w:rsidRPr="00950BBC">
        <w:rPr>
          <w:b/>
          <w:bCs/>
          <w:lang w:val="en-GB"/>
        </w:rPr>
        <w:t>Analysis</w:t>
      </w:r>
      <w:r w:rsidRPr="00950BBC">
        <w:rPr>
          <w:bCs/>
          <w:lang w:val="en-GB"/>
        </w:rPr>
        <w:t xml:space="preserve">: Your </w:t>
      </w:r>
      <w:r w:rsidR="008B5AE0">
        <w:rPr>
          <w:bCs/>
          <w:lang w:val="en-GB"/>
        </w:rPr>
        <w:t xml:space="preserve">work </w:t>
      </w:r>
      <w:r w:rsidRPr="00950BBC">
        <w:rPr>
          <w:bCs/>
          <w:lang w:val="en-GB"/>
        </w:rPr>
        <w:t xml:space="preserve">should display understanding of the topic </w:t>
      </w:r>
      <w:r w:rsidR="008B5AE0">
        <w:rPr>
          <w:bCs/>
          <w:lang w:val="en-GB"/>
        </w:rPr>
        <w:t>and key issues surrounding it</w:t>
      </w:r>
      <w:r w:rsidRPr="00950BBC">
        <w:rPr>
          <w:bCs/>
          <w:lang w:val="en-GB"/>
        </w:rPr>
        <w:t>.</w:t>
      </w:r>
      <w:r w:rsidR="008B5AE0">
        <w:rPr>
          <w:bCs/>
          <w:lang w:val="en-GB"/>
        </w:rPr>
        <w:t xml:space="preserve"> </w:t>
      </w:r>
      <w:r w:rsidR="00E2104C">
        <w:rPr>
          <w:bCs/>
          <w:lang w:val="en-GB"/>
        </w:rPr>
        <w:t xml:space="preserve">Your conclusions should be based on a depth of research and understanding of the campus sustainability issue you are working on. </w:t>
      </w:r>
    </w:p>
    <w:p w14:paraId="565AC04F" w14:textId="6F91188D" w:rsidR="00F3663D" w:rsidRDefault="00F3663D">
      <w:pPr>
        <w:rPr>
          <w:bCs/>
          <w:lang w:val="en-GB"/>
        </w:rPr>
      </w:pPr>
      <w:r>
        <w:rPr>
          <w:bCs/>
          <w:lang w:val="en-GB"/>
        </w:rPr>
        <w:br w:type="page"/>
      </w:r>
    </w:p>
    <w:p w14:paraId="7290758E" w14:textId="77777777" w:rsidR="00950BBC" w:rsidRPr="00950BBC" w:rsidRDefault="00950BBC" w:rsidP="00950BBC">
      <w:pPr>
        <w:rPr>
          <w:b/>
          <w:bCs/>
          <w:lang w:val="en-GB"/>
        </w:rPr>
      </w:pPr>
      <w:r w:rsidRPr="00950BBC">
        <w:rPr>
          <w:b/>
          <w:bCs/>
          <w:lang w:val="en-GB"/>
        </w:rPr>
        <w:lastRenderedPageBreak/>
        <w:t>The primary criteria used in evaluating oral presentations are the following:</w:t>
      </w:r>
    </w:p>
    <w:p w14:paraId="2AFAC724" w14:textId="77777777" w:rsidR="00950BBC" w:rsidRPr="00950BBC" w:rsidRDefault="00950BBC" w:rsidP="00950BBC">
      <w:pPr>
        <w:numPr>
          <w:ilvl w:val="0"/>
          <w:numId w:val="15"/>
        </w:numPr>
        <w:rPr>
          <w:bCs/>
          <w:lang w:val="en-GB"/>
        </w:rPr>
      </w:pPr>
      <w:r w:rsidRPr="00950BBC">
        <w:rPr>
          <w:b/>
          <w:bCs/>
          <w:lang w:val="en-GB"/>
        </w:rPr>
        <w:t>Success in communicating</w:t>
      </w:r>
      <w:r w:rsidRPr="00950BBC">
        <w:rPr>
          <w:bCs/>
          <w:lang w:val="en-GB"/>
        </w:rPr>
        <w:t xml:space="preserve"> key concepts succinctly and accurately, thereby </w:t>
      </w:r>
      <w:r w:rsidRPr="00950BBC">
        <w:rPr>
          <w:bCs/>
          <w:lang w:val="en-CA"/>
        </w:rPr>
        <w:t>demonstrating sound understanding of the work being presented.</w:t>
      </w:r>
    </w:p>
    <w:p w14:paraId="71B681F9" w14:textId="77777777" w:rsidR="00950BBC" w:rsidRPr="00950BBC" w:rsidRDefault="00950BBC" w:rsidP="00950BBC">
      <w:pPr>
        <w:numPr>
          <w:ilvl w:val="0"/>
          <w:numId w:val="15"/>
        </w:numPr>
        <w:rPr>
          <w:bCs/>
          <w:lang w:val="en-GB"/>
        </w:rPr>
      </w:pPr>
      <w:r w:rsidRPr="00950BBC">
        <w:rPr>
          <w:b/>
          <w:bCs/>
          <w:lang w:val="en-GB"/>
        </w:rPr>
        <w:t>Mechanics of communication</w:t>
      </w:r>
      <w:r w:rsidRPr="00950BBC">
        <w:rPr>
          <w:bCs/>
          <w:lang w:val="en-GB"/>
        </w:rPr>
        <w:t xml:space="preserve">, such as manner of speaking (including good diction and </w:t>
      </w:r>
      <w:r w:rsidRPr="00950BBC">
        <w:rPr>
          <w:bCs/>
          <w:lang w:val="en-CA"/>
        </w:rPr>
        <w:t>tone), structure of the presentation and level of organization</w:t>
      </w:r>
      <w:r w:rsidRPr="00950BBC">
        <w:rPr>
          <w:bCs/>
          <w:lang w:val="en-GB"/>
        </w:rPr>
        <w:t>.</w:t>
      </w:r>
    </w:p>
    <w:p w14:paraId="01A51BC1" w14:textId="77777777" w:rsidR="00950BBC" w:rsidRDefault="00950BBC" w:rsidP="00950BBC">
      <w:pPr>
        <w:numPr>
          <w:ilvl w:val="0"/>
          <w:numId w:val="15"/>
        </w:numPr>
        <w:rPr>
          <w:bCs/>
          <w:lang w:val="en-GB"/>
        </w:rPr>
      </w:pPr>
      <w:r w:rsidRPr="00950BBC">
        <w:rPr>
          <w:b/>
          <w:bCs/>
          <w:lang w:val="en-GB"/>
        </w:rPr>
        <w:t>Ability to respond</w:t>
      </w:r>
      <w:r w:rsidRPr="00950BBC">
        <w:rPr>
          <w:bCs/>
          <w:lang w:val="en-GB"/>
        </w:rPr>
        <w:t xml:space="preserve"> appropriately and fairly to questions and contribute to and stimulate unstructured discussion among peers.</w:t>
      </w:r>
    </w:p>
    <w:p w14:paraId="4C919AF7" w14:textId="77777777" w:rsidR="005918E7" w:rsidRPr="00950BBC" w:rsidRDefault="005918E7" w:rsidP="005918E7">
      <w:pPr>
        <w:rPr>
          <w:bCs/>
          <w:lang w:val="en-GB"/>
        </w:rPr>
      </w:pPr>
    </w:p>
    <w:p w14:paraId="234090DB" w14:textId="51190E46" w:rsidR="00D133CD" w:rsidRPr="00D133CD" w:rsidRDefault="00D133CD" w:rsidP="00D133CD">
      <w:pPr>
        <w:pStyle w:val="Heading1"/>
        <w:ind w:left="0"/>
        <w:rPr>
          <w:rFonts w:asciiTheme="minorHAnsi" w:hAnsiTheme="minorHAnsi"/>
          <w:caps/>
          <w:sz w:val="24"/>
          <w:szCs w:val="24"/>
        </w:rPr>
      </w:pPr>
      <w:r w:rsidRPr="00D133CD">
        <w:rPr>
          <w:rFonts w:asciiTheme="minorHAnsi" w:hAnsiTheme="minorHAnsi"/>
          <w:caps/>
          <w:sz w:val="24"/>
          <w:szCs w:val="24"/>
        </w:rPr>
        <w:t>A</w:t>
      </w:r>
      <w:r w:rsidRPr="00D133CD">
        <w:rPr>
          <w:rFonts w:asciiTheme="minorHAnsi" w:hAnsiTheme="minorHAnsi"/>
          <w:caps/>
          <w:spacing w:val="-5"/>
          <w:sz w:val="24"/>
          <w:szCs w:val="24"/>
        </w:rPr>
        <w:t xml:space="preserve"> </w:t>
      </w:r>
      <w:r w:rsidRPr="00D133CD">
        <w:rPr>
          <w:rFonts w:asciiTheme="minorHAnsi" w:hAnsiTheme="minorHAnsi"/>
          <w:caps/>
          <w:sz w:val="24"/>
          <w:szCs w:val="24"/>
        </w:rPr>
        <w:t>note</w:t>
      </w:r>
      <w:r w:rsidRPr="00D133CD">
        <w:rPr>
          <w:rFonts w:asciiTheme="minorHAnsi" w:hAnsiTheme="minorHAnsi"/>
          <w:caps/>
          <w:spacing w:val="-4"/>
          <w:sz w:val="24"/>
          <w:szCs w:val="24"/>
        </w:rPr>
        <w:t xml:space="preserve"> </w:t>
      </w:r>
      <w:r w:rsidRPr="00D133CD">
        <w:rPr>
          <w:rFonts w:asciiTheme="minorHAnsi" w:hAnsiTheme="minorHAnsi"/>
          <w:caps/>
          <w:sz w:val="24"/>
          <w:szCs w:val="24"/>
        </w:rPr>
        <w:t>on</w:t>
      </w:r>
      <w:r w:rsidRPr="00D133CD">
        <w:rPr>
          <w:rFonts w:asciiTheme="minorHAnsi" w:hAnsiTheme="minorHAnsi"/>
          <w:caps/>
          <w:spacing w:val="-4"/>
          <w:sz w:val="24"/>
          <w:szCs w:val="24"/>
        </w:rPr>
        <w:t xml:space="preserve"> </w:t>
      </w:r>
      <w:r w:rsidRPr="00D133CD">
        <w:rPr>
          <w:rFonts w:asciiTheme="minorHAnsi" w:hAnsiTheme="minorHAnsi"/>
          <w:caps/>
          <w:sz w:val="24"/>
          <w:szCs w:val="24"/>
        </w:rPr>
        <w:t>professionalism</w:t>
      </w:r>
    </w:p>
    <w:p w14:paraId="0592BDB8" w14:textId="2581032F" w:rsidR="00D133CD" w:rsidRPr="00D133CD" w:rsidRDefault="00D133CD" w:rsidP="00D133CD">
      <w:pPr>
        <w:pStyle w:val="BodyText"/>
        <w:rPr>
          <w:rFonts w:asciiTheme="minorHAnsi" w:hAnsiTheme="minorHAnsi"/>
          <w:sz w:val="24"/>
          <w:szCs w:val="24"/>
        </w:rPr>
      </w:pPr>
      <w:r w:rsidRPr="00D133CD">
        <w:rPr>
          <w:rFonts w:asciiTheme="minorHAnsi" w:hAnsiTheme="minorHAnsi"/>
          <w:sz w:val="24"/>
          <w:szCs w:val="24"/>
        </w:rPr>
        <w:t>Whether in draft or final form, work plans, interim reports and presentations that are distributed to the</w:t>
      </w:r>
      <w:r w:rsidRPr="00D133CD">
        <w:rPr>
          <w:rFonts w:asciiTheme="minorHAnsi" w:hAnsiTheme="minorHAnsi"/>
          <w:spacing w:val="1"/>
          <w:sz w:val="24"/>
          <w:szCs w:val="24"/>
        </w:rPr>
        <w:t xml:space="preserve"> </w:t>
      </w:r>
      <w:r w:rsidRPr="00D133CD">
        <w:rPr>
          <w:rFonts w:asciiTheme="minorHAnsi" w:hAnsiTheme="minorHAnsi"/>
          <w:sz w:val="24"/>
          <w:szCs w:val="24"/>
        </w:rPr>
        <w:t>professor and client are expected to be of professional quality.</w:t>
      </w:r>
      <w:r w:rsidRPr="00D133CD">
        <w:rPr>
          <w:rFonts w:asciiTheme="minorHAnsi" w:hAnsiTheme="minorHAnsi"/>
          <w:spacing w:val="1"/>
          <w:sz w:val="24"/>
          <w:szCs w:val="24"/>
        </w:rPr>
        <w:t xml:space="preserve"> </w:t>
      </w:r>
      <w:r w:rsidRPr="00D133CD">
        <w:rPr>
          <w:rFonts w:asciiTheme="minorHAnsi" w:hAnsiTheme="minorHAnsi"/>
          <w:sz w:val="24"/>
          <w:szCs w:val="24"/>
        </w:rPr>
        <w:t>This includes an expectation of superior</w:t>
      </w:r>
      <w:r w:rsidRPr="00D133CD">
        <w:rPr>
          <w:rFonts w:asciiTheme="minorHAnsi" w:hAnsiTheme="minorHAnsi"/>
          <w:spacing w:val="1"/>
          <w:sz w:val="24"/>
          <w:szCs w:val="24"/>
        </w:rPr>
        <w:t xml:space="preserve"> </w:t>
      </w:r>
      <w:r w:rsidRPr="00D133CD">
        <w:rPr>
          <w:rFonts w:asciiTheme="minorHAnsi" w:hAnsiTheme="minorHAnsi"/>
          <w:sz w:val="24"/>
          <w:szCs w:val="24"/>
        </w:rPr>
        <w:t xml:space="preserve">intellectual ideas, writing, </w:t>
      </w:r>
      <w:proofErr w:type="gramStart"/>
      <w:r w:rsidRPr="00D133CD">
        <w:rPr>
          <w:rFonts w:asciiTheme="minorHAnsi" w:hAnsiTheme="minorHAnsi"/>
          <w:sz w:val="24"/>
          <w:szCs w:val="24"/>
        </w:rPr>
        <w:t>formatting</w:t>
      </w:r>
      <w:proofErr w:type="gramEnd"/>
      <w:r w:rsidRPr="00D133CD">
        <w:rPr>
          <w:rFonts w:asciiTheme="minorHAnsi" w:hAnsiTheme="minorHAnsi"/>
          <w:sz w:val="24"/>
          <w:szCs w:val="24"/>
        </w:rPr>
        <w:t xml:space="preserve"> and presentation of products. Remember that an important aspect of</w:t>
      </w:r>
      <w:r w:rsidRPr="00D133CD">
        <w:rPr>
          <w:rFonts w:asciiTheme="minorHAnsi" w:hAnsiTheme="minorHAnsi"/>
          <w:spacing w:val="1"/>
          <w:sz w:val="24"/>
          <w:szCs w:val="24"/>
        </w:rPr>
        <w:t xml:space="preserve"> </w:t>
      </w:r>
      <w:r w:rsidRPr="00D133CD">
        <w:rPr>
          <w:rFonts w:asciiTheme="minorHAnsi" w:hAnsiTheme="minorHAnsi"/>
          <w:sz w:val="24"/>
          <w:szCs w:val="24"/>
        </w:rPr>
        <w:t xml:space="preserve">successful interactions includes the way in which you prepare, rehearse your material, </w:t>
      </w:r>
      <w:proofErr w:type="gramStart"/>
      <w:r w:rsidRPr="00D133CD">
        <w:rPr>
          <w:rFonts w:asciiTheme="minorHAnsi" w:hAnsiTheme="minorHAnsi"/>
          <w:sz w:val="24"/>
          <w:szCs w:val="24"/>
        </w:rPr>
        <w:t>look</w:t>
      </w:r>
      <w:proofErr w:type="gramEnd"/>
      <w:r w:rsidRPr="00D133CD">
        <w:rPr>
          <w:rFonts w:asciiTheme="minorHAnsi" w:hAnsiTheme="minorHAnsi"/>
          <w:sz w:val="24"/>
          <w:szCs w:val="24"/>
        </w:rPr>
        <w:t xml:space="preserve"> and sound when</w:t>
      </w:r>
      <w:r w:rsidRPr="00D133CD">
        <w:rPr>
          <w:rFonts w:asciiTheme="minorHAnsi" w:hAnsiTheme="minorHAnsi"/>
          <w:spacing w:val="-47"/>
          <w:sz w:val="24"/>
          <w:szCs w:val="24"/>
        </w:rPr>
        <w:t xml:space="preserve">     </w:t>
      </w:r>
      <w:r w:rsidRPr="00D133CD">
        <w:rPr>
          <w:rFonts w:asciiTheme="minorHAnsi" w:hAnsiTheme="minorHAnsi"/>
          <w:sz w:val="24"/>
          <w:szCs w:val="24"/>
        </w:rPr>
        <w:t>you</w:t>
      </w:r>
      <w:r w:rsidRPr="00D133CD">
        <w:rPr>
          <w:rFonts w:asciiTheme="minorHAnsi" w:hAnsiTheme="minorHAnsi"/>
          <w:spacing w:val="-4"/>
          <w:sz w:val="24"/>
          <w:szCs w:val="24"/>
        </w:rPr>
        <w:t xml:space="preserve"> </w:t>
      </w:r>
      <w:r w:rsidRPr="00D133CD">
        <w:rPr>
          <w:rFonts w:asciiTheme="minorHAnsi" w:hAnsiTheme="minorHAnsi"/>
          <w:sz w:val="24"/>
          <w:szCs w:val="24"/>
        </w:rPr>
        <w:t>communicate</w:t>
      </w:r>
      <w:r w:rsidRPr="00D133CD">
        <w:rPr>
          <w:rFonts w:asciiTheme="minorHAnsi" w:hAnsiTheme="minorHAnsi"/>
          <w:spacing w:val="-4"/>
          <w:sz w:val="24"/>
          <w:szCs w:val="24"/>
        </w:rPr>
        <w:t xml:space="preserve"> </w:t>
      </w:r>
      <w:r w:rsidRPr="00D133CD">
        <w:rPr>
          <w:rFonts w:asciiTheme="minorHAnsi" w:hAnsiTheme="minorHAnsi"/>
          <w:sz w:val="24"/>
          <w:szCs w:val="24"/>
        </w:rPr>
        <w:t>with</w:t>
      </w:r>
      <w:r w:rsidRPr="00D133CD">
        <w:rPr>
          <w:rFonts w:asciiTheme="minorHAnsi" w:hAnsiTheme="minorHAnsi"/>
          <w:spacing w:val="-3"/>
          <w:sz w:val="24"/>
          <w:szCs w:val="24"/>
        </w:rPr>
        <w:t xml:space="preserve"> </w:t>
      </w:r>
      <w:r w:rsidRPr="00D133CD">
        <w:rPr>
          <w:rFonts w:asciiTheme="minorHAnsi" w:hAnsiTheme="minorHAnsi"/>
          <w:sz w:val="24"/>
          <w:szCs w:val="24"/>
        </w:rPr>
        <w:t>clients</w:t>
      </w:r>
      <w:r w:rsidRPr="00D133CD">
        <w:rPr>
          <w:rFonts w:asciiTheme="minorHAnsi" w:hAnsiTheme="minorHAnsi"/>
          <w:spacing w:val="-4"/>
          <w:sz w:val="24"/>
          <w:szCs w:val="24"/>
        </w:rPr>
        <w:t xml:space="preserve"> </w:t>
      </w:r>
      <w:r w:rsidRPr="00D133CD">
        <w:rPr>
          <w:rFonts w:asciiTheme="minorHAnsi" w:hAnsiTheme="minorHAnsi"/>
          <w:sz w:val="24"/>
          <w:szCs w:val="24"/>
        </w:rPr>
        <w:t>and</w:t>
      </w:r>
      <w:r w:rsidRPr="00D133CD">
        <w:rPr>
          <w:rFonts w:asciiTheme="minorHAnsi" w:hAnsiTheme="minorHAnsi"/>
          <w:spacing w:val="-3"/>
          <w:sz w:val="24"/>
          <w:szCs w:val="24"/>
        </w:rPr>
        <w:t xml:space="preserve"> </w:t>
      </w:r>
      <w:r w:rsidRPr="00D133CD">
        <w:rPr>
          <w:rFonts w:asciiTheme="minorHAnsi" w:hAnsiTheme="minorHAnsi"/>
          <w:sz w:val="24"/>
          <w:szCs w:val="24"/>
        </w:rPr>
        <w:t>staff</w:t>
      </w:r>
      <w:r w:rsidRPr="00D133CD">
        <w:rPr>
          <w:rFonts w:asciiTheme="minorHAnsi" w:hAnsiTheme="minorHAnsi"/>
          <w:spacing w:val="-4"/>
          <w:sz w:val="24"/>
          <w:szCs w:val="24"/>
        </w:rPr>
        <w:t xml:space="preserve"> </w:t>
      </w:r>
      <w:r w:rsidRPr="00D133CD">
        <w:rPr>
          <w:rFonts w:asciiTheme="minorHAnsi" w:hAnsiTheme="minorHAnsi"/>
          <w:sz w:val="24"/>
          <w:szCs w:val="24"/>
        </w:rPr>
        <w:t>in</w:t>
      </w:r>
      <w:r w:rsidRPr="00D133CD">
        <w:rPr>
          <w:rFonts w:asciiTheme="minorHAnsi" w:hAnsiTheme="minorHAnsi"/>
          <w:spacing w:val="-4"/>
          <w:sz w:val="24"/>
          <w:szCs w:val="24"/>
        </w:rPr>
        <w:t xml:space="preserve"> </w:t>
      </w:r>
      <w:r w:rsidRPr="00D133CD">
        <w:rPr>
          <w:rFonts w:asciiTheme="minorHAnsi" w:hAnsiTheme="minorHAnsi"/>
          <w:sz w:val="24"/>
          <w:szCs w:val="24"/>
        </w:rPr>
        <w:t>their</w:t>
      </w:r>
      <w:r w:rsidRPr="00D133CD">
        <w:rPr>
          <w:rFonts w:asciiTheme="minorHAnsi" w:hAnsiTheme="minorHAnsi"/>
          <w:spacing w:val="-3"/>
          <w:sz w:val="24"/>
          <w:szCs w:val="24"/>
        </w:rPr>
        <w:t xml:space="preserve"> </w:t>
      </w:r>
      <w:r w:rsidRPr="00D133CD">
        <w:rPr>
          <w:rFonts w:asciiTheme="minorHAnsi" w:hAnsiTheme="minorHAnsi"/>
          <w:sz w:val="24"/>
          <w:szCs w:val="24"/>
        </w:rPr>
        <w:t>organizations.</w:t>
      </w:r>
      <w:r w:rsidRPr="00D133CD">
        <w:rPr>
          <w:rFonts w:asciiTheme="minorHAnsi" w:hAnsiTheme="minorHAnsi"/>
          <w:spacing w:val="-2"/>
          <w:sz w:val="24"/>
          <w:szCs w:val="24"/>
        </w:rPr>
        <w:t xml:space="preserve"> </w:t>
      </w:r>
      <w:r w:rsidRPr="00D133CD">
        <w:rPr>
          <w:rFonts w:asciiTheme="minorHAnsi" w:hAnsiTheme="minorHAnsi"/>
          <w:sz w:val="24"/>
          <w:szCs w:val="24"/>
        </w:rPr>
        <w:t>Please</w:t>
      </w:r>
      <w:r w:rsidRPr="00D133CD">
        <w:rPr>
          <w:rFonts w:asciiTheme="minorHAnsi" w:hAnsiTheme="minorHAnsi"/>
          <w:spacing w:val="-4"/>
          <w:sz w:val="24"/>
          <w:szCs w:val="24"/>
        </w:rPr>
        <w:t xml:space="preserve"> </w:t>
      </w:r>
      <w:r w:rsidRPr="00D133CD">
        <w:rPr>
          <w:rFonts w:asciiTheme="minorHAnsi" w:hAnsiTheme="minorHAnsi"/>
          <w:sz w:val="24"/>
          <w:szCs w:val="24"/>
        </w:rPr>
        <w:t>note</w:t>
      </w:r>
      <w:r w:rsidRPr="00D133CD">
        <w:rPr>
          <w:rFonts w:asciiTheme="minorHAnsi" w:hAnsiTheme="minorHAnsi"/>
          <w:spacing w:val="-3"/>
          <w:sz w:val="24"/>
          <w:szCs w:val="24"/>
        </w:rPr>
        <w:t xml:space="preserve"> </w:t>
      </w:r>
      <w:r w:rsidRPr="00D133CD">
        <w:rPr>
          <w:rFonts w:asciiTheme="minorHAnsi" w:hAnsiTheme="minorHAnsi"/>
          <w:sz w:val="24"/>
          <w:szCs w:val="24"/>
        </w:rPr>
        <w:t>that</w:t>
      </w:r>
      <w:r w:rsidRPr="00D133CD">
        <w:rPr>
          <w:rFonts w:asciiTheme="minorHAnsi" w:hAnsiTheme="minorHAnsi"/>
          <w:spacing w:val="-4"/>
          <w:sz w:val="24"/>
          <w:szCs w:val="24"/>
        </w:rPr>
        <w:t xml:space="preserve"> </w:t>
      </w:r>
      <w:r w:rsidRPr="00D133CD">
        <w:rPr>
          <w:rFonts w:asciiTheme="minorHAnsi" w:hAnsiTheme="minorHAnsi"/>
          <w:sz w:val="24"/>
          <w:szCs w:val="24"/>
        </w:rPr>
        <w:t>client</w:t>
      </w:r>
      <w:r w:rsidRPr="00D133CD">
        <w:rPr>
          <w:rFonts w:asciiTheme="minorHAnsi" w:hAnsiTheme="minorHAnsi"/>
          <w:spacing w:val="-3"/>
          <w:sz w:val="24"/>
          <w:szCs w:val="24"/>
        </w:rPr>
        <w:t xml:space="preserve"> </w:t>
      </w:r>
      <w:r w:rsidRPr="00D133CD">
        <w:rPr>
          <w:rFonts w:asciiTheme="minorHAnsi" w:hAnsiTheme="minorHAnsi"/>
          <w:sz w:val="24"/>
          <w:szCs w:val="24"/>
        </w:rPr>
        <w:t>satisfaction</w:t>
      </w:r>
      <w:r w:rsidRPr="00D133CD">
        <w:rPr>
          <w:rFonts w:asciiTheme="minorHAnsi" w:hAnsiTheme="minorHAnsi"/>
          <w:spacing w:val="-4"/>
          <w:sz w:val="24"/>
          <w:szCs w:val="24"/>
        </w:rPr>
        <w:t xml:space="preserve"> </w:t>
      </w:r>
      <w:r w:rsidRPr="00D133CD">
        <w:rPr>
          <w:rFonts w:asciiTheme="minorHAnsi" w:hAnsiTheme="minorHAnsi"/>
          <w:sz w:val="24"/>
          <w:szCs w:val="24"/>
        </w:rPr>
        <w:t>throughout</w:t>
      </w:r>
      <w:r w:rsidRPr="00D133CD">
        <w:rPr>
          <w:rFonts w:asciiTheme="minorHAnsi" w:hAnsiTheme="minorHAnsi"/>
          <w:spacing w:val="1"/>
          <w:sz w:val="24"/>
          <w:szCs w:val="24"/>
        </w:rPr>
        <w:t xml:space="preserve"> </w:t>
      </w:r>
      <w:r w:rsidRPr="00D133CD">
        <w:rPr>
          <w:rFonts w:asciiTheme="minorHAnsi" w:hAnsiTheme="minorHAnsi"/>
          <w:sz w:val="24"/>
          <w:szCs w:val="24"/>
        </w:rPr>
        <w:t>the</w:t>
      </w:r>
      <w:r w:rsidRPr="00D133CD">
        <w:rPr>
          <w:rFonts w:asciiTheme="minorHAnsi" w:hAnsiTheme="minorHAnsi"/>
          <w:spacing w:val="-1"/>
          <w:sz w:val="24"/>
          <w:szCs w:val="24"/>
        </w:rPr>
        <w:t xml:space="preserve"> </w:t>
      </w:r>
      <w:r w:rsidRPr="00D133CD">
        <w:rPr>
          <w:rFonts w:asciiTheme="minorHAnsi" w:hAnsiTheme="minorHAnsi"/>
          <w:sz w:val="24"/>
          <w:szCs w:val="24"/>
        </w:rPr>
        <w:t>term will</w:t>
      </w:r>
      <w:r w:rsidRPr="00D133CD">
        <w:rPr>
          <w:rFonts w:asciiTheme="minorHAnsi" w:hAnsiTheme="minorHAnsi"/>
          <w:spacing w:val="1"/>
          <w:sz w:val="24"/>
          <w:szCs w:val="24"/>
        </w:rPr>
        <w:t xml:space="preserve"> </w:t>
      </w:r>
      <w:r w:rsidRPr="00D133CD">
        <w:rPr>
          <w:rFonts w:asciiTheme="minorHAnsi" w:hAnsiTheme="minorHAnsi"/>
          <w:sz w:val="24"/>
          <w:szCs w:val="24"/>
        </w:rPr>
        <w:t>inform</w:t>
      </w:r>
      <w:r w:rsidRPr="00D133CD">
        <w:rPr>
          <w:rFonts w:asciiTheme="minorHAnsi" w:hAnsiTheme="minorHAnsi"/>
          <w:spacing w:val="-1"/>
          <w:sz w:val="24"/>
          <w:szCs w:val="24"/>
        </w:rPr>
        <w:t xml:space="preserve"> </w:t>
      </w:r>
      <w:r w:rsidRPr="00D133CD">
        <w:rPr>
          <w:rFonts w:asciiTheme="minorHAnsi" w:hAnsiTheme="minorHAnsi"/>
          <w:sz w:val="24"/>
          <w:szCs w:val="24"/>
        </w:rPr>
        <w:t>their interactions with</w:t>
      </w:r>
      <w:r w:rsidRPr="00D133CD">
        <w:rPr>
          <w:rFonts w:asciiTheme="minorHAnsi" w:hAnsiTheme="minorHAnsi"/>
          <w:spacing w:val="-1"/>
          <w:sz w:val="24"/>
          <w:szCs w:val="24"/>
        </w:rPr>
        <w:t xml:space="preserve"> </w:t>
      </w:r>
      <w:r w:rsidRPr="00D133CD">
        <w:rPr>
          <w:rFonts w:asciiTheme="minorHAnsi" w:hAnsiTheme="minorHAnsi"/>
          <w:sz w:val="24"/>
          <w:szCs w:val="24"/>
        </w:rPr>
        <w:t>you.</w:t>
      </w:r>
    </w:p>
    <w:p w14:paraId="52B23455" w14:textId="65FFD94F" w:rsidR="00F6345F" w:rsidRDefault="00B358C4">
      <w:pPr>
        <w:rPr>
          <w:lang w:val="en-CA"/>
        </w:rPr>
      </w:pPr>
      <w:r w:rsidRPr="00935527">
        <w:rPr>
          <w:lang w:val="en-CA"/>
        </w:rPr>
        <w:br/>
      </w:r>
    </w:p>
    <w:p w14:paraId="198E8A75" w14:textId="34579C62" w:rsidR="00F6345F" w:rsidRPr="00AE274E" w:rsidRDefault="00F6345F" w:rsidP="00AE274E">
      <w:pPr>
        <w:pBdr>
          <w:bottom w:val="single" w:sz="4" w:space="1" w:color="1F497D" w:themeColor="text2"/>
        </w:pBdr>
        <w:rPr>
          <w:b/>
          <w:color w:val="1F497D" w:themeColor="text2"/>
          <w:sz w:val="28"/>
          <w:szCs w:val="28"/>
          <w:lang w:val="en-CA"/>
        </w:rPr>
      </w:pPr>
      <w:r w:rsidRPr="00AE274E">
        <w:rPr>
          <w:b/>
          <w:color w:val="1F497D" w:themeColor="text2"/>
          <w:sz w:val="28"/>
          <w:szCs w:val="28"/>
          <w:lang w:val="en-CA"/>
        </w:rPr>
        <w:t xml:space="preserve">V </w:t>
      </w:r>
      <w:r w:rsidRPr="00AE274E">
        <w:rPr>
          <w:b/>
          <w:color w:val="1F497D" w:themeColor="text2"/>
          <w:sz w:val="28"/>
          <w:szCs w:val="28"/>
          <w:lang w:val="en-CA"/>
        </w:rPr>
        <w:tab/>
        <w:t>COURSE POLICIES</w:t>
      </w:r>
    </w:p>
    <w:p w14:paraId="0C625B5C" w14:textId="77777777" w:rsidR="00F6345F" w:rsidRDefault="00F6345F">
      <w:pPr>
        <w:rPr>
          <w:lang w:val="en-CA"/>
        </w:rPr>
      </w:pPr>
    </w:p>
    <w:p w14:paraId="7BD77957" w14:textId="77777777" w:rsidR="0045263A" w:rsidRPr="00E62592" w:rsidRDefault="0045263A" w:rsidP="0045263A">
      <w:pPr>
        <w:pStyle w:val="ListParagraph"/>
        <w:numPr>
          <w:ilvl w:val="0"/>
          <w:numId w:val="11"/>
        </w:numPr>
        <w:ind w:hanging="720"/>
        <w:rPr>
          <w:lang w:val="en-CA"/>
        </w:rPr>
      </w:pPr>
      <w:r>
        <w:t>This statement from the university is of utmost importance</w:t>
      </w:r>
      <w:r w:rsidRPr="00606EB4">
        <w:rPr>
          <w:lang w:val="en-CA"/>
        </w:rPr>
        <w:t>: “</w:t>
      </w:r>
      <w:r w:rsidRPr="00606EB4">
        <w:rPr>
          <w:i/>
          <w:iCs/>
        </w:rPr>
        <w:t xml:space="preserve">The University of Toronto is committed to equity, human </w:t>
      </w:r>
      <w:proofErr w:type="gramStart"/>
      <w:r w:rsidRPr="00606EB4">
        <w:rPr>
          <w:i/>
          <w:iCs/>
        </w:rPr>
        <w:t>rights</w:t>
      </w:r>
      <w:proofErr w:type="gramEnd"/>
      <w:r w:rsidRPr="00606EB4">
        <w:rPr>
          <w:i/>
          <w:iCs/>
        </w:rPr>
        <w:t xml:space="preserve"> and respect for diversity. All members of the learning environment</w:t>
      </w:r>
      <w:r>
        <w:rPr>
          <w:i/>
          <w:iCs/>
        </w:rPr>
        <w:t xml:space="preserve"> </w:t>
      </w:r>
      <w:r w:rsidRPr="00606EB4">
        <w:rPr>
          <w:i/>
          <w:iCs/>
        </w:rPr>
        <w:t>in</w:t>
      </w:r>
      <w:r>
        <w:rPr>
          <w:i/>
          <w:iCs/>
        </w:rPr>
        <w:t xml:space="preserve"> </w:t>
      </w:r>
      <w:r w:rsidRPr="00606EB4">
        <w:rPr>
          <w:i/>
          <w:iCs/>
        </w:rPr>
        <w:t>this</w:t>
      </w:r>
      <w:r>
        <w:rPr>
          <w:i/>
          <w:iCs/>
        </w:rPr>
        <w:t xml:space="preserve"> </w:t>
      </w:r>
      <w:r w:rsidRPr="00606EB4">
        <w:rPr>
          <w:i/>
          <w:iCs/>
        </w:rPr>
        <w:t>course</w:t>
      </w:r>
      <w:r>
        <w:rPr>
          <w:i/>
          <w:iCs/>
        </w:rPr>
        <w:t xml:space="preserve"> </w:t>
      </w:r>
      <w:r w:rsidRPr="00606EB4">
        <w:rPr>
          <w:i/>
          <w:iCs/>
        </w:rPr>
        <w:t>should</w:t>
      </w:r>
      <w:r>
        <w:rPr>
          <w:i/>
          <w:iCs/>
        </w:rPr>
        <w:t xml:space="preserve"> </w:t>
      </w:r>
      <w:r w:rsidRPr="00606EB4">
        <w:rPr>
          <w:i/>
          <w:iCs/>
        </w:rPr>
        <w:t>strive</w:t>
      </w:r>
      <w:r>
        <w:rPr>
          <w:i/>
          <w:iCs/>
        </w:rPr>
        <w:t xml:space="preserve"> </w:t>
      </w:r>
      <w:r w:rsidRPr="00606EB4">
        <w:rPr>
          <w:i/>
          <w:iCs/>
        </w:rPr>
        <w:t>to</w:t>
      </w:r>
      <w:r>
        <w:rPr>
          <w:i/>
          <w:iCs/>
        </w:rPr>
        <w:t xml:space="preserve"> </w:t>
      </w:r>
      <w:r w:rsidRPr="00606EB4">
        <w:rPr>
          <w:i/>
          <w:iCs/>
        </w:rPr>
        <w:t>create</w:t>
      </w:r>
      <w:r>
        <w:rPr>
          <w:i/>
          <w:iCs/>
        </w:rPr>
        <w:t xml:space="preserve"> </w:t>
      </w:r>
      <w:r w:rsidRPr="00606EB4">
        <w:rPr>
          <w:i/>
          <w:iCs/>
        </w:rPr>
        <w:t>an atmosphere</w:t>
      </w:r>
      <w:r>
        <w:rPr>
          <w:i/>
          <w:iCs/>
        </w:rPr>
        <w:t xml:space="preserve"> </w:t>
      </w:r>
      <w:r w:rsidRPr="00606EB4">
        <w:rPr>
          <w:i/>
          <w:iCs/>
        </w:rPr>
        <w:t>of</w:t>
      </w:r>
      <w:r>
        <w:rPr>
          <w:i/>
          <w:iCs/>
        </w:rPr>
        <w:t xml:space="preserve"> </w:t>
      </w:r>
      <w:r w:rsidRPr="00606EB4">
        <w:rPr>
          <w:i/>
          <w:iCs/>
        </w:rPr>
        <w:t>mutual</w:t>
      </w:r>
      <w:r>
        <w:rPr>
          <w:i/>
          <w:iCs/>
        </w:rPr>
        <w:t xml:space="preserve"> </w:t>
      </w:r>
      <w:r w:rsidRPr="00606EB4">
        <w:rPr>
          <w:i/>
          <w:iCs/>
        </w:rPr>
        <w:t>respect</w:t>
      </w:r>
      <w:r>
        <w:rPr>
          <w:i/>
          <w:iCs/>
        </w:rPr>
        <w:t xml:space="preserve"> </w:t>
      </w:r>
      <w:r w:rsidRPr="00606EB4">
        <w:rPr>
          <w:i/>
          <w:iCs/>
        </w:rPr>
        <w:t>where</w:t>
      </w:r>
      <w:r>
        <w:rPr>
          <w:i/>
          <w:iCs/>
        </w:rPr>
        <w:t xml:space="preserve"> </w:t>
      </w:r>
      <w:r w:rsidRPr="00606EB4">
        <w:rPr>
          <w:i/>
          <w:iCs/>
        </w:rPr>
        <w:t>all</w:t>
      </w:r>
      <w:r>
        <w:rPr>
          <w:i/>
          <w:iCs/>
        </w:rPr>
        <w:t xml:space="preserve"> </w:t>
      </w:r>
      <w:r w:rsidRPr="00606EB4">
        <w:rPr>
          <w:i/>
          <w:iCs/>
        </w:rPr>
        <w:t>members of</w:t>
      </w:r>
      <w:r>
        <w:rPr>
          <w:i/>
          <w:iCs/>
        </w:rPr>
        <w:t xml:space="preserve"> </w:t>
      </w:r>
      <w:r w:rsidRPr="00606EB4">
        <w:rPr>
          <w:i/>
          <w:iCs/>
        </w:rPr>
        <w:t>our</w:t>
      </w:r>
      <w:r>
        <w:rPr>
          <w:i/>
          <w:iCs/>
        </w:rPr>
        <w:t xml:space="preserve"> </w:t>
      </w:r>
      <w:r w:rsidRPr="00606EB4">
        <w:rPr>
          <w:i/>
          <w:iCs/>
        </w:rPr>
        <w:t>community</w:t>
      </w:r>
      <w:r>
        <w:rPr>
          <w:i/>
          <w:iCs/>
        </w:rPr>
        <w:t xml:space="preserve"> </w:t>
      </w:r>
      <w:r w:rsidRPr="00606EB4">
        <w:rPr>
          <w:i/>
          <w:iCs/>
        </w:rPr>
        <w:t>can</w:t>
      </w:r>
      <w:r>
        <w:rPr>
          <w:i/>
          <w:iCs/>
        </w:rPr>
        <w:t xml:space="preserve"> </w:t>
      </w:r>
      <w:r w:rsidRPr="00606EB4">
        <w:rPr>
          <w:i/>
          <w:iCs/>
        </w:rPr>
        <w:t>express themselves, engage with each other, and respect one another’s differences. U of T</w:t>
      </w:r>
      <w:r>
        <w:rPr>
          <w:i/>
          <w:iCs/>
        </w:rPr>
        <w:t xml:space="preserve"> </w:t>
      </w:r>
      <w:r w:rsidRPr="00606EB4">
        <w:rPr>
          <w:i/>
          <w:iCs/>
        </w:rPr>
        <w:t>does not condone discrimination or harassment against any persons or communities</w:t>
      </w:r>
      <w:r w:rsidRPr="00606EB4">
        <w:t>.</w:t>
      </w:r>
      <w:r w:rsidRPr="00606EB4">
        <w:rPr>
          <w:lang w:val="en-CA"/>
        </w:rPr>
        <w:t>”</w:t>
      </w:r>
    </w:p>
    <w:p w14:paraId="1456F6F1" w14:textId="77777777" w:rsidR="0045263A" w:rsidRPr="00E84D16" w:rsidRDefault="0045263A" w:rsidP="0045263A">
      <w:pPr>
        <w:pStyle w:val="ListParagraph"/>
        <w:numPr>
          <w:ilvl w:val="0"/>
          <w:numId w:val="11"/>
        </w:numPr>
        <w:ind w:hanging="720"/>
        <w:rPr>
          <w:lang w:val="en-CA"/>
        </w:rPr>
      </w:pPr>
      <w:r w:rsidRPr="00935527">
        <w:t>I will respond to e</w:t>
      </w:r>
      <w:r>
        <w:t>-</w:t>
      </w:r>
      <w:r w:rsidRPr="00935527">
        <w:t xml:space="preserve">mail </w:t>
      </w:r>
      <w:r>
        <w:t xml:space="preserve">inquiries </w:t>
      </w:r>
      <w:r w:rsidRPr="00935527">
        <w:t>within 24 h</w:t>
      </w:r>
      <w:r>
        <w:t xml:space="preserve">ours </w:t>
      </w:r>
      <w:r w:rsidRPr="00935527">
        <w:t>on weekdays</w:t>
      </w:r>
      <w:r>
        <w:t xml:space="preserve">. I </w:t>
      </w:r>
      <w:proofErr w:type="gramStart"/>
      <w:r>
        <w:t>appreciate</w:t>
      </w:r>
      <w:proofErr w:type="gramEnd"/>
      <w:r>
        <w:t xml:space="preserve"> it if you prepend a tag [ENV1103] to the e-mail subject line when writing me about the course. Contact through Quercus is also fine but less preferable. </w:t>
      </w:r>
    </w:p>
    <w:p w14:paraId="674C4A99" w14:textId="77777777" w:rsidR="0045263A" w:rsidRPr="00E84D16" w:rsidRDefault="0045263A" w:rsidP="0045263A">
      <w:pPr>
        <w:pStyle w:val="ListParagraph"/>
        <w:numPr>
          <w:ilvl w:val="0"/>
          <w:numId w:val="11"/>
        </w:numPr>
        <w:ind w:hanging="720"/>
        <w:rPr>
          <w:lang w:val="en-CA"/>
        </w:rPr>
      </w:pPr>
      <w:r>
        <w:t>This course is predominantly in-person; however, clients may wish to meet with their groups digitally.</w:t>
      </w:r>
    </w:p>
    <w:p w14:paraId="74D6C19F" w14:textId="77777777" w:rsidR="0045263A" w:rsidRPr="00E84D16" w:rsidRDefault="0045263A" w:rsidP="0045263A">
      <w:pPr>
        <w:pStyle w:val="ListParagraph"/>
        <w:numPr>
          <w:ilvl w:val="0"/>
          <w:numId w:val="11"/>
        </w:numPr>
        <w:ind w:hanging="720"/>
        <w:rPr>
          <w:lang w:val="en-CA"/>
        </w:rPr>
      </w:pPr>
      <w:r w:rsidRPr="00E84D16">
        <w:rPr>
          <w:lang w:val="en-CA"/>
        </w:rPr>
        <w:t>All assignments are due at the specified time and date. Late submission will result in a 10% deduction (of each assignment’s total grade) per day unless an extension has been granted.</w:t>
      </w:r>
    </w:p>
    <w:p w14:paraId="6DCEDC22" w14:textId="77777777" w:rsidR="0045263A" w:rsidRDefault="0045263A" w:rsidP="0045263A">
      <w:pPr>
        <w:pStyle w:val="ListParagraph"/>
        <w:numPr>
          <w:ilvl w:val="0"/>
          <w:numId w:val="11"/>
        </w:numPr>
        <w:ind w:hanging="720"/>
        <w:rPr>
          <w:lang w:val="en-CA"/>
        </w:rPr>
      </w:pPr>
      <w:r w:rsidRPr="00E62592">
        <w:rPr>
          <w:lang w:val="en-CA"/>
        </w:rPr>
        <w:t xml:space="preserve">Students who for reasons beyond their control are unable to submit an assignment by its deadline must obtain approval from their </w:t>
      </w:r>
      <w:r>
        <w:rPr>
          <w:lang w:val="en-CA"/>
        </w:rPr>
        <w:t>i</w:t>
      </w:r>
      <w:r w:rsidRPr="00E62592">
        <w:rPr>
          <w:lang w:val="en-CA"/>
        </w:rPr>
        <w:t>nstructor for an extension within the term</w:t>
      </w:r>
      <w:r>
        <w:rPr>
          <w:lang w:val="en-CA"/>
        </w:rPr>
        <w:t xml:space="preserve">, and this extension must suit </w:t>
      </w:r>
      <w:proofErr w:type="gramStart"/>
      <w:r>
        <w:rPr>
          <w:lang w:val="en-CA"/>
        </w:rPr>
        <w:t>all of</w:t>
      </w:r>
      <w:proofErr w:type="gramEnd"/>
      <w:r>
        <w:rPr>
          <w:lang w:val="en-CA"/>
        </w:rPr>
        <w:t xml:space="preserve"> their group members. </w:t>
      </w:r>
    </w:p>
    <w:p w14:paraId="33DFE96E" w14:textId="77777777" w:rsidR="0045263A" w:rsidRDefault="0045263A" w:rsidP="0045263A">
      <w:pPr>
        <w:pStyle w:val="ListParagraph"/>
        <w:numPr>
          <w:ilvl w:val="0"/>
          <w:numId w:val="11"/>
        </w:numPr>
        <w:ind w:hanging="720"/>
        <w:rPr>
          <w:lang w:val="en-CA"/>
        </w:rPr>
      </w:pPr>
      <w:r>
        <w:rPr>
          <w:lang w:val="en-CA"/>
        </w:rPr>
        <w:t xml:space="preserve">All assignment submissions will take place through Quercus. </w:t>
      </w:r>
    </w:p>
    <w:p w14:paraId="13D0B7A4" w14:textId="7ABF285E" w:rsidR="0045263A" w:rsidRDefault="0045263A">
      <w:pPr>
        <w:rPr>
          <w:lang w:val="en-CA"/>
        </w:rPr>
      </w:pPr>
    </w:p>
    <w:p w14:paraId="7E299A12" w14:textId="77777777" w:rsidR="0009208D" w:rsidRDefault="0009208D">
      <w:pPr>
        <w:rPr>
          <w:rFonts w:ascii="Calibri" w:eastAsia="Calibri" w:hAnsi="Calibri" w:cs="Calibri"/>
          <w:b/>
          <w:bCs/>
          <w:sz w:val="22"/>
          <w:szCs w:val="22"/>
        </w:rPr>
      </w:pPr>
      <w:r>
        <w:br w:type="page"/>
      </w:r>
    </w:p>
    <w:p w14:paraId="3E857AE5" w14:textId="11B97FB6" w:rsidR="0033190A" w:rsidRPr="00AE274E" w:rsidRDefault="0033190A" w:rsidP="00AE274E">
      <w:pPr>
        <w:pBdr>
          <w:bottom w:val="single" w:sz="4" w:space="1" w:color="1F497D" w:themeColor="text2"/>
        </w:pBdr>
        <w:rPr>
          <w:b/>
          <w:color w:val="1F497D" w:themeColor="text2"/>
          <w:sz w:val="28"/>
          <w:szCs w:val="28"/>
        </w:rPr>
      </w:pPr>
      <w:r w:rsidRPr="00AE274E">
        <w:rPr>
          <w:b/>
          <w:color w:val="1F497D" w:themeColor="text2"/>
          <w:sz w:val="28"/>
          <w:szCs w:val="28"/>
        </w:rPr>
        <w:lastRenderedPageBreak/>
        <w:t xml:space="preserve">VI </w:t>
      </w:r>
      <w:r w:rsidRPr="00AE274E">
        <w:rPr>
          <w:b/>
          <w:color w:val="1F497D" w:themeColor="text2"/>
          <w:sz w:val="28"/>
          <w:szCs w:val="28"/>
        </w:rPr>
        <w:tab/>
        <w:t>TECHNOLOGY REQUIREMENTS</w:t>
      </w:r>
    </w:p>
    <w:p w14:paraId="21C87B62" w14:textId="77777777" w:rsidR="0033190A" w:rsidRDefault="0033190A"/>
    <w:p w14:paraId="1A4FB935" w14:textId="240FE5FF" w:rsidR="0033190A" w:rsidRPr="00935527" w:rsidRDefault="00E909C4" w:rsidP="0033190A">
      <w:pPr>
        <w:rPr>
          <w:lang w:val="en-CA"/>
        </w:rPr>
      </w:pPr>
      <w:r>
        <w:rPr>
          <w:lang w:val="en-CA"/>
        </w:rPr>
        <w:t>Specific guidance from the U of T Vice-Provost, Students regarding</w:t>
      </w:r>
      <w:r w:rsidR="00F0489F">
        <w:rPr>
          <w:lang w:val="en-CA"/>
        </w:rPr>
        <w:t xml:space="preserve"> student</w:t>
      </w:r>
      <w:r>
        <w:rPr>
          <w:lang w:val="en-CA"/>
        </w:rPr>
        <w:t xml:space="preserve"> technology requirements is available here: </w:t>
      </w:r>
      <w:hyperlink r:id="rId8" w:history="1">
        <w:r>
          <w:rPr>
            <w:rStyle w:val="Hyperlink"/>
          </w:rPr>
          <w:t>https://www.viceprovoststudents.utoronto.ca/covid-19/tech-requirements-online-learning/</w:t>
        </w:r>
      </w:hyperlink>
    </w:p>
    <w:p w14:paraId="100D8B80" w14:textId="320AC4EF" w:rsidR="0033190A" w:rsidRDefault="0033190A" w:rsidP="0033190A"/>
    <w:p w14:paraId="6231D90B" w14:textId="2CA227E6" w:rsidR="00F0489F" w:rsidRDefault="00F0489F" w:rsidP="0033190A">
      <w:r>
        <w:t xml:space="preserve">Advice for students more broadly regarding online learning is available here: </w:t>
      </w:r>
      <w:hyperlink r:id="rId9" w:history="1">
        <w:r>
          <w:rPr>
            <w:rStyle w:val="Hyperlink"/>
          </w:rPr>
          <w:t>https://onlinelearning.utoronto.ca/getting-ready-for-online/</w:t>
        </w:r>
      </w:hyperlink>
    </w:p>
    <w:p w14:paraId="6494DC8C" w14:textId="77777777" w:rsidR="00F0489F" w:rsidRPr="00935527" w:rsidRDefault="00F0489F" w:rsidP="0033190A"/>
    <w:p w14:paraId="72AD73DB" w14:textId="77777777" w:rsidR="0033190A" w:rsidRPr="00935527" w:rsidRDefault="0033190A" w:rsidP="0033190A">
      <w:pPr>
        <w:rPr>
          <w:lang w:val="en-CA"/>
        </w:rPr>
      </w:pPr>
      <w:r w:rsidRPr="00935527">
        <w:rPr>
          <w:lang w:val="en-CA"/>
        </w:rPr>
        <w:t>This course requires the use of computers, and of course sometimes things can go wrong when using them.  You are responsible for ensuring that you maintain regular backup copies of your files, use antivirus software (if using your own computer), and schedule enough time when completing an assignment to allow for delays due to technical difficulties.  </w:t>
      </w:r>
      <w:proofErr w:type="gramStart"/>
      <w:r w:rsidRPr="00935527">
        <w:rPr>
          <w:lang w:val="en-CA"/>
        </w:rPr>
        <w:t>Computer viruses,</w:t>
      </w:r>
      <w:proofErr w:type="gramEnd"/>
      <w:r w:rsidRPr="00935527">
        <w:rPr>
          <w:lang w:val="en-CA"/>
        </w:rPr>
        <w:t xml:space="preserve"> crashed hard drives, broken printers, lost or corrupted files, incompatible file formats, and similar mishaps are common issues when using technology, and are not acceptable grounds for a deadline extension. </w:t>
      </w:r>
    </w:p>
    <w:p w14:paraId="50BCB9B0" w14:textId="200A199E" w:rsidR="006D40D7" w:rsidRDefault="006D40D7"/>
    <w:p w14:paraId="034287E8" w14:textId="0DB74994" w:rsidR="0033190A" w:rsidRPr="00AE274E" w:rsidRDefault="0033190A" w:rsidP="00AE274E">
      <w:pPr>
        <w:pBdr>
          <w:bottom w:val="single" w:sz="4" w:space="1" w:color="1F497D" w:themeColor="text2"/>
        </w:pBdr>
        <w:rPr>
          <w:b/>
          <w:color w:val="1F497D" w:themeColor="text2"/>
          <w:sz w:val="28"/>
          <w:szCs w:val="28"/>
          <w:lang w:val="en-CA"/>
        </w:rPr>
      </w:pPr>
      <w:r w:rsidRPr="00AE274E">
        <w:rPr>
          <w:b/>
          <w:color w:val="1F497D" w:themeColor="text2"/>
          <w:sz w:val="28"/>
          <w:szCs w:val="28"/>
        </w:rPr>
        <w:t>VII</w:t>
      </w:r>
      <w:r w:rsidRPr="00AE274E">
        <w:rPr>
          <w:b/>
          <w:color w:val="1F497D" w:themeColor="text2"/>
          <w:sz w:val="28"/>
          <w:szCs w:val="28"/>
        </w:rPr>
        <w:tab/>
      </w:r>
      <w:r w:rsidRPr="00AE274E">
        <w:rPr>
          <w:b/>
          <w:color w:val="1F497D" w:themeColor="text2"/>
          <w:sz w:val="28"/>
          <w:szCs w:val="28"/>
          <w:lang w:val="en-CA"/>
        </w:rPr>
        <w:t xml:space="preserve">INSTITUTIONAL POLICIES AND SUPPORT </w:t>
      </w:r>
    </w:p>
    <w:p w14:paraId="4B8E72D4" w14:textId="77777777" w:rsidR="0033190A" w:rsidRDefault="0033190A">
      <w:pPr>
        <w:rPr>
          <w:lang w:val="en-CA"/>
        </w:rPr>
      </w:pPr>
    </w:p>
    <w:p w14:paraId="01CFFFDF" w14:textId="031C3F1E" w:rsidR="005A594F" w:rsidRDefault="0033190A" w:rsidP="0033190A">
      <w:r w:rsidRPr="00935527">
        <w:rPr>
          <w:b/>
        </w:rPr>
        <w:t>ACADEMIC INTEGRITY</w:t>
      </w:r>
      <w:r w:rsidRPr="00935527">
        <w:rPr>
          <w:b/>
        </w:rPr>
        <w:br/>
      </w:r>
      <w:r w:rsidRPr="00935527">
        <w:t xml:space="preserve">Academic integrity is essential to the pursuit of learning and scholarship in a university, and to ensuring that a degree from the University of Toronto is a strong signal of each student’s individual academic achievement. As a result, the University treats cases of cheating and plagiarism very seriously.  The University of Toronto’s Code of </w:t>
      </w:r>
      <w:proofErr w:type="spellStart"/>
      <w:r w:rsidRPr="00935527">
        <w:t>Behaviour</w:t>
      </w:r>
      <w:proofErr w:type="spellEnd"/>
      <w:r w:rsidRPr="00935527">
        <w:t xml:space="preserve"> on Academic Matters (</w:t>
      </w:r>
      <w:hyperlink r:id="rId10" w:history="1">
        <w:r w:rsidR="00AA46FC">
          <w:rPr>
            <w:rStyle w:val="Hyperlink"/>
          </w:rPr>
          <w:t>https://governingcouncil.utoronto.ca/secretariat/policies/code-behaviour-academic-matters-july-1-2019</w:t>
        </w:r>
      </w:hyperlink>
      <w:r w:rsidRPr="00935527">
        <w:t xml:space="preserve">) outlines the </w:t>
      </w:r>
      <w:proofErr w:type="spellStart"/>
      <w:r w:rsidRPr="00935527">
        <w:t>behaviours</w:t>
      </w:r>
      <w:proofErr w:type="spellEnd"/>
      <w:r w:rsidRPr="00935527">
        <w:t xml:space="preserve"> that constitute academic dishonesty and the processes for addressing academic offences.  Potential offences include, but are not limited to:</w:t>
      </w:r>
      <w:r w:rsidRPr="00935527">
        <w:br/>
      </w:r>
    </w:p>
    <w:p w14:paraId="6DEFE35A" w14:textId="0D15360C" w:rsidR="0033190A" w:rsidRPr="00935527" w:rsidRDefault="0033190A" w:rsidP="0033190A">
      <w:r w:rsidRPr="00935527">
        <w:t>In papers and assignments:</w:t>
      </w:r>
    </w:p>
    <w:p w14:paraId="26F1E3A4" w14:textId="77777777" w:rsidR="0033190A" w:rsidRPr="00935527" w:rsidRDefault="0033190A" w:rsidP="0033190A">
      <w:pPr>
        <w:numPr>
          <w:ilvl w:val="0"/>
          <w:numId w:val="6"/>
        </w:numPr>
      </w:pPr>
      <w:r w:rsidRPr="00935527">
        <w:t>Using someone else’s ideas or words without appropriate acknowledgement.</w:t>
      </w:r>
    </w:p>
    <w:p w14:paraId="28B6CC71" w14:textId="77777777" w:rsidR="0033190A" w:rsidRPr="00935527" w:rsidRDefault="0033190A" w:rsidP="0033190A">
      <w:pPr>
        <w:numPr>
          <w:ilvl w:val="0"/>
          <w:numId w:val="6"/>
        </w:numPr>
      </w:pPr>
      <w:r w:rsidRPr="00935527">
        <w:t>Submitting your own work in more than one course without the permission of the instructor.</w:t>
      </w:r>
    </w:p>
    <w:p w14:paraId="07CDD7EE" w14:textId="77777777" w:rsidR="0033190A" w:rsidRPr="00935527" w:rsidRDefault="0033190A" w:rsidP="0033190A">
      <w:pPr>
        <w:numPr>
          <w:ilvl w:val="0"/>
          <w:numId w:val="6"/>
        </w:numPr>
      </w:pPr>
      <w:r w:rsidRPr="00935527">
        <w:t>Making up sources or facts.</w:t>
      </w:r>
    </w:p>
    <w:p w14:paraId="7EE186DF" w14:textId="77777777" w:rsidR="0033190A" w:rsidRPr="00935527" w:rsidRDefault="0033190A" w:rsidP="0033190A">
      <w:pPr>
        <w:numPr>
          <w:ilvl w:val="0"/>
          <w:numId w:val="6"/>
        </w:numPr>
      </w:pPr>
      <w:r w:rsidRPr="00935527">
        <w:t xml:space="preserve">Obtaining or providing unauthorized assistance on any assignment.   </w:t>
      </w:r>
      <w:r w:rsidRPr="00935527">
        <w:br/>
      </w:r>
    </w:p>
    <w:p w14:paraId="2D0008CE" w14:textId="77777777" w:rsidR="0033190A" w:rsidRPr="00935527" w:rsidRDefault="0033190A" w:rsidP="0033190A">
      <w:r w:rsidRPr="00935527">
        <w:t>On tests and exams:</w:t>
      </w:r>
    </w:p>
    <w:p w14:paraId="755EA0F9" w14:textId="77777777" w:rsidR="0033190A" w:rsidRPr="00935527" w:rsidRDefault="0033190A" w:rsidP="0033190A">
      <w:pPr>
        <w:numPr>
          <w:ilvl w:val="0"/>
          <w:numId w:val="7"/>
        </w:numPr>
      </w:pPr>
      <w:r w:rsidRPr="00935527">
        <w:t>Using or possessing unauthorized aids.</w:t>
      </w:r>
    </w:p>
    <w:p w14:paraId="4A525E00" w14:textId="77777777" w:rsidR="0033190A" w:rsidRPr="00935527" w:rsidRDefault="0033190A" w:rsidP="0033190A">
      <w:pPr>
        <w:numPr>
          <w:ilvl w:val="0"/>
          <w:numId w:val="7"/>
        </w:numPr>
      </w:pPr>
      <w:r w:rsidRPr="00935527">
        <w:t>Looking at someone else’s answers during an exam or test.</w:t>
      </w:r>
    </w:p>
    <w:p w14:paraId="54ED156B" w14:textId="77777777" w:rsidR="0033190A" w:rsidRPr="00935527" w:rsidRDefault="0033190A" w:rsidP="0033190A">
      <w:pPr>
        <w:numPr>
          <w:ilvl w:val="0"/>
          <w:numId w:val="7"/>
        </w:numPr>
      </w:pPr>
      <w:r w:rsidRPr="00935527">
        <w:t>Misrepresenting your identity.</w:t>
      </w:r>
    </w:p>
    <w:p w14:paraId="265B8789" w14:textId="77777777" w:rsidR="0033190A" w:rsidRPr="00935527" w:rsidRDefault="0033190A" w:rsidP="0033190A">
      <w:r w:rsidRPr="00935527">
        <w:br/>
        <w:t>In academic work:</w:t>
      </w:r>
    </w:p>
    <w:p w14:paraId="206B4832" w14:textId="77777777" w:rsidR="0033190A" w:rsidRPr="00935527" w:rsidRDefault="0033190A" w:rsidP="0033190A">
      <w:pPr>
        <w:numPr>
          <w:ilvl w:val="0"/>
          <w:numId w:val="8"/>
        </w:numPr>
      </w:pPr>
      <w:r w:rsidRPr="00935527">
        <w:lastRenderedPageBreak/>
        <w:t>Falsifying institutional documents or grades.</w:t>
      </w:r>
    </w:p>
    <w:p w14:paraId="4EBD6D32" w14:textId="77777777" w:rsidR="0033190A" w:rsidRPr="00935527" w:rsidRDefault="0033190A" w:rsidP="0033190A">
      <w:pPr>
        <w:numPr>
          <w:ilvl w:val="0"/>
          <w:numId w:val="8"/>
        </w:numPr>
      </w:pPr>
      <w:r w:rsidRPr="00935527">
        <w:t>Falsifying or altering any documentation required by the University.</w:t>
      </w:r>
    </w:p>
    <w:p w14:paraId="40770CF9" w14:textId="1B842927" w:rsidR="0033190A" w:rsidRPr="00935527" w:rsidRDefault="0033190A" w:rsidP="0033190A">
      <w:pPr>
        <w:rPr>
          <w:b/>
        </w:rPr>
      </w:pPr>
      <w:r w:rsidRPr="00935527">
        <w:br/>
        <w:t xml:space="preserve">All suspected cases of academic dishonesty will be investigated following procedures outlined in the Code of </w:t>
      </w:r>
      <w:proofErr w:type="spellStart"/>
      <w:r w:rsidRPr="00935527">
        <w:t>Behaviour</w:t>
      </w:r>
      <w:proofErr w:type="spellEnd"/>
      <w:r w:rsidRPr="00935527">
        <w:t xml:space="preserve"> on Academic Matters. If you have questions or concerns about what constitutes appropriate academic </w:t>
      </w:r>
      <w:proofErr w:type="spellStart"/>
      <w:r w:rsidRPr="00935527">
        <w:t>behaviour</w:t>
      </w:r>
      <w:proofErr w:type="spellEnd"/>
      <w:r w:rsidRPr="00935527">
        <w:t xml:space="preserve"> or appropriate research and citation methods, you are expected to seek out additional information on academic integrity from your instructor or from other institutional resources (see </w:t>
      </w:r>
      <w:hyperlink r:id="rId11" w:history="1">
        <w:r w:rsidR="00AA46FC">
          <w:rPr>
            <w:rStyle w:val="Hyperlink"/>
          </w:rPr>
          <w:t>https://www.academicintegrity.utoronto.ca/</w:t>
        </w:r>
      </w:hyperlink>
      <w:r w:rsidRPr="00935527">
        <w:t>).</w:t>
      </w:r>
      <w:r w:rsidRPr="00935527">
        <w:br/>
      </w:r>
      <w:r w:rsidRPr="00935527">
        <w:br/>
      </w:r>
      <w:r w:rsidRPr="00935527">
        <w:rPr>
          <w:b/>
        </w:rPr>
        <w:t>COPYRIGHT</w:t>
      </w:r>
    </w:p>
    <w:p w14:paraId="32397849" w14:textId="431F1FA8" w:rsidR="0033190A" w:rsidRPr="00935527" w:rsidRDefault="0033190A" w:rsidP="0033190A">
      <w:pPr>
        <w:rPr>
          <w:lang w:val="en-CA"/>
        </w:rPr>
      </w:pPr>
      <w:r w:rsidRPr="00935527">
        <w:rPr>
          <w:lang w:val="en-CA"/>
        </w:rPr>
        <w:t xml:space="preserve">If a student wishes to copy or reproduce lecture presentations, course notes or other similar materials provided by instructors, he or she must obtain the instructor's written consent beforehand. </w:t>
      </w:r>
      <w:proofErr w:type="gramStart"/>
      <w:r w:rsidRPr="00935527">
        <w:rPr>
          <w:lang w:val="en-CA"/>
        </w:rPr>
        <w:t>Otherwise</w:t>
      </w:r>
      <w:proofErr w:type="gramEnd"/>
      <w:r w:rsidRPr="00935527">
        <w:rPr>
          <w:lang w:val="en-CA"/>
        </w:rPr>
        <w:t xml:space="preserve"> all such reproduction is an infringement of copyright and is absolutely prohibited.</w:t>
      </w:r>
      <w:r w:rsidR="008C779B">
        <w:rPr>
          <w:lang w:val="en-CA"/>
        </w:rPr>
        <w:t xml:space="preserve"> More information regarding this is available here: </w:t>
      </w:r>
      <w:hyperlink r:id="rId12" w:history="1">
        <w:r w:rsidR="008C779B">
          <w:rPr>
            <w:rStyle w:val="Hyperlink"/>
          </w:rPr>
          <w:t>https://teaching.utoronto.ca/ed-tech/audio-video/copyright-considerations/</w:t>
        </w:r>
      </w:hyperlink>
    </w:p>
    <w:p w14:paraId="61C85B77" w14:textId="77777777" w:rsidR="0033190A" w:rsidRPr="00935527" w:rsidRDefault="0033190A" w:rsidP="0033190A"/>
    <w:p w14:paraId="1A1DA52B" w14:textId="72C0AA0A" w:rsidR="0033190A" w:rsidRPr="00AA46FC" w:rsidRDefault="0033190A" w:rsidP="0033190A">
      <w:pPr>
        <w:rPr>
          <w:b/>
        </w:rPr>
      </w:pPr>
      <w:r w:rsidRPr="00935527">
        <w:rPr>
          <w:b/>
        </w:rPr>
        <w:t>ACCESSIBILITY NEEDS</w:t>
      </w:r>
      <w:r w:rsidRPr="00935527">
        <w:rPr>
          <w:b/>
        </w:rPr>
        <w:br/>
      </w:r>
      <w:r w:rsidR="002B3061" w:rsidRPr="002B3061">
        <w:t>Students with diverse learning styles and needs are welcome in this course.</w:t>
      </w:r>
      <w:r w:rsidR="002B3061">
        <w:t xml:space="preserve"> </w:t>
      </w:r>
      <w:r w:rsidRPr="00935527">
        <w:t>The University of Toronto is committed to accessibility</w:t>
      </w:r>
      <w:r w:rsidR="002B3061">
        <w:t>: i</w:t>
      </w:r>
      <w:r w:rsidRPr="00935527">
        <w:t xml:space="preserve">f you require accommodations for a disability, or have any </w:t>
      </w:r>
      <w:r w:rsidR="002B3061">
        <w:t xml:space="preserve">other </w:t>
      </w:r>
      <w:r w:rsidRPr="00935527">
        <w:t xml:space="preserve">accessibility concerns about the course, please contact </w:t>
      </w:r>
      <w:hyperlink r:id="rId13" w:history="1">
        <w:r w:rsidRPr="00935527">
          <w:rPr>
            <w:rStyle w:val="Hyperlink"/>
          </w:rPr>
          <w:t>Accessibility Services</w:t>
        </w:r>
      </w:hyperlink>
      <w:r w:rsidRPr="00935527">
        <w:t xml:space="preserve"> as soon as possible.</w:t>
      </w:r>
    </w:p>
    <w:p w14:paraId="7E5634BD" w14:textId="77777777" w:rsidR="0033190A" w:rsidRPr="00935527" w:rsidRDefault="0033190A" w:rsidP="0033190A"/>
    <w:p w14:paraId="4C3239DC" w14:textId="05540493" w:rsidR="0033190A" w:rsidRPr="00935527" w:rsidRDefault="008C779B" w:rsidP="0033190A">
      <w:pPr>
        <w:rPr>
          <w:b/>
        </w:rPr>
      </w:pPr>
      <w:r>
        <w:rPr>
          <w:b/>
        </w:rPr>
        <w:t xml:space="preserve">ADDITIONAL </w:t>
      </w:r>
      <w:r w:rsidR="0033190A" w:rsidRPr="00935527">
        <w:rPr>
          <w:b/>
        </w:rPr>
        <w:t>SERVICES and SUPPORT</w:t>
      </w:r>
    </w:p>
    <w:p w14:paraId="36A934E4" w14:textId="77777777" w:rsidR="0033190A" w:rsidRPr="00935527" w:rsidRDefault="0033190A" w:rsidP="0033190A">
      <w:pPr>
        <w:rPr>
          <w:lang w:val="en-CA"/>
        </w:rPr>
      </w:pPr>
      <w:r w:rsidRPr="00935527">
        <w:rPr>
          <w:lang w:val="en-CA"/>
        </w:rPr>
        <w:t xml:space="preserve">The following are some important links to help you with academic and/or technical service and </w:t>
      </w:r>
      <w:proofErr w:type="gramStart"/>
      <w:r w:rsidRPr="00935527">
        <w:rPr>
          <w:lang w:val="en-CA"/>
        </w:rPr>
        <w:t>support</w:t>
      </w:r>
      <w:proofErr w:type="gramEnd"/>
    </w:p>
    <w:p w14:paraId="145EE7EC" w14:textId="77777777" w:rsidR="0033190A" w:rsidRPr="00935527" w:rsidRDefault="0033190A" w:rsidP="0033190A">
      <w:pPr>
        <w:rPr>
          <w:lang w:val="en-CA"/>
        </w:rPr>
      </w:pPr>
    </w:p>
    <w:p w14:paraId="17F3FB17" w14:textId="7CCB4748" w:rsidR="0033190A" w:rsidRPr="00935527" w:rsidRDefault="0033190A" w:rsidP="0033190A">
      <w:pPr>
        <w:numPr>
          <w:ilvl w:val="0"/>
          <w:numId w:val="5"/>
        </w:numPr>
        <w:rPr>
          <w:lang w:val="en-CA"/>
        </w:rPr>
      </w:pPr>
      <w:r w:rsidRPr="00935527">
        <w:rPr>
          <w:lang w:val="en-CA"/>
        </w:rPr>
        <w:t>General student services and resources at </w:t>
      </w:r>
      <w:hyperlink r:id="rId14" w:tgtFrame="_blank" w:tooltip="Student Life" w:history="1">
        <w:r w:rsidRPr="00935527">
          <w:rPr>
            <w:rStyle w:val="Hyperlink"/>
            <w:lang w:val="en-CA"/>
          </w:rPr>
          <w:t>Student Life</w:t>
        </w:r>
      </w:hyperlink>
    </w:p>
    <w:p w14:paraId="05F4573C" w14:textId="78BBAC1D" w:rsidR="0033190A" w:rsidRPr="00935527" w:rsidRDefault="0033190A" w:rsidP="0033190A">
      <w:pPr>
        <w:numPr>
          <w:ilvl w:val="0"/>
          <w:numId w:val="5"/>
        </w:numPr>
        <w:rPr>
          <w:lang w:val="en-CA"/>
        </w:rPr>
      </w:pPr>
      <w:r w:rsidRPr="00935527">
        <w:rPr>
          <w:lang w:val="en-CA"/>
        </w:rPr>
        <w:t>Full library service through </w:t>
      </w:r>
      <w:hyperlink r:id="rId15" w:tgtFrame="_blank" w:tooltip="University of Toronto Libraries" w:history="1">
        <w:r w:rsidRPr="00935527">
          <w:rPr>
            <w:rStyle w:val="Hyperlink"/>
            <w:lang w:val="en-CA"/>
          </w:rPr>
          <w:t>University of Toronto Libraries</w:t>
        </w:r>
      </w:hyperlink>
    </w:p>
    <w:p w14:paraId="09C33CEA" w14:textId="37006587" w:rsidR="0033190A" w:rsidRPr="00935527" w:rsidRDefault="0033190A" w:rsidP="0033190A">
      <w:pPr>
        <w:numPr>
          <w:ilvl w:val="0"/>
          <w:numId w:val="5"/>
        </w:numPr>
        <w:rPr>
          <w:lang w:val="en-CA"/>
        </w:rPr>
      </w:pPr>
      <w:r w:rsidRPr="00935527">
        <w:rPr>
          <w:lang w:val="en-CA"/>
        </w:rPr>
        <w:t>Resources on conducting online research through </w:t>
      </w:r>
      <w:hyperlink r:id="rId16" w:tgtFrame="_blank" w:tooltip="Libraries Research" w:history="1">
        <w:r w:rsidRPr="00935527">
          <w:rPr>
            <w:rStyle w:val="Hyperlink"/>
            <w:lang w:val="en-CA"/>
          </w:rPr>
          <w:t>University Libraries Research</w:t>
        </w:r>
      </w:hyperlink>
    </w:p>
    <w:p w14:paraId="2204A59E" w14:textId="749D373A" w:rsidR="0033190A" w:rsidRPr="00935527" w:rsidRDefault="0033190A" w:rsidP="0033190A">
      <w:pPr>
        <w:numPr>
          <w:ilvl w:val="0"/>
          <w:numId w:val="5"/>
        </w:numPr>
        <w:rPr>
          <w:lang w:val="en-CA"/>
        </w:rPr>
      </w:pPr>
      <w:r w:rsidRPr="00935527">
        <w:rPr>
          <w:lang w:val="en-CA"/>
        </w:rPr>
        <w:t>Resources on academic support from the </w:t>
      </w:r>
      <w:hyperlink r:id="rId17" w:tgtFrame="_blank" w:tooltip="Academic Success" w:history="1">
        <w:r w:rsidRPr="00935527">
          <w:rPr>
            <w:rStyle w:val="Hyperlink"/>
            <w:lang w:val="en-CA"/>
          </w:rPr>
          <w:t>Academic Success Centre</w:t>
        </w:r>
      </w:hyperlink>
    </w:p>
    <w:p w14:paraId="27525240" w14:textId="446DECD6" w:rsidR="0033190A" w:rsidRPr="00935527" w:rsidRDefault="0033190A" w:rsidP="0033190A">
      <w:pPr>
        <w:numPr>
          <w:ilvl w:val="0"/>
          <w:numId w:val="5"/>
        </w:numPr>
        <w:rPr>
          <w:lang w:val="en-CA"/>
        </w:rPr>
      </w:pPr>
      <w:r w:rsidRPr="00935527">
        <w:rPr>
          <w:lang w:val="en-CA"/>
        </w:rPr>
        <w:t>Learner support at the </w:t>
      </w:r>
      <w:hyperlink r:id="rId18" w:tgtFrame="_blank" w:tooltip="Writing Centre" w:history="1">
        <w:r w:rsidRPr="00935527">
          <w:rPr>
            <w:rStyle w:val="Hyperlink"/>
            <w:lang w:val="en-CA"/>
          </w:rPr>
          <w:t>Writing Centre </w:t>
        </w:r>
      </w:hyperlink>
    </w:p>
    <w:p w14:paraId="32D81478" w14:textId="307B6339" w:rsidR="0033190A" w:rsidRPr="00AE274E" w:rsidRDefault="0033190A" w:rsidP="00AE274E">
      <w:pPr>
        <w:numPr>
          <w:ilvl w:val="0"/>
          <w:numId w:val="5"/>
        </w:numPr>
        <w:rPr>
          <w:lang w:val="en-CA"/>
        </w:rPr>
      </w:pPr>
      <w:r w:rsidRPr="0033190A">
        <w:rPr>
          <w:lang w:val="en-CA"/>
        </w:rPr>
        <w:t>Information for </w:t>
      </w:r>
      <w:hyperlink r:id="rId19" w:tooltip="Portal Information" w:history="1">
        <w:r w:rsidRPr="0033190A">
          <w:rPr>
            <w:rStyle w:val="Hyperlink"/>
            <w:lang w:val="en-CA"/>
          </w:rPr>
          <w:t>Technical Support/</w:t>
        </w:r>
        <w:r w:rsidR="003259BA">
          <w:rPr>
            <w:rStyle w:val="Hyperlink"/>
            <w:lang w:val="en-CA"/>
          </w:rPr>
          <w:t>Quercus</w:t>
        </w:r>
        <w:r w:rsidRPr="0033190A">
          <w:rPr>
            <w:rStyle w:val="Hyperlink"/>
            <w:lang w:val="en-CA"/>
          </w:rPr>
          <w:t xml:space="preserve"> Support</w:t>
        </w:r>
      </w:hyperlink>
    </w:p>
    <w:sectPr w:rsidR="0033190A" w:rsidRPr="00AE274E" w:rsidSect="0079063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0FAA09"/>
    <w:multiLevelType w:val="hybridMultilevel"/>
    <w:tmpl w:val="CCA2DF1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F67201"/>
    <w:multiLevelType w:val="hybridMultilevel"/>
    <w:tmpl w:val="59639B8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2D10DD"/>
    <w:multiLevelType w:val="multilevel"/>
    <w:tmpl w:val="20C6B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5B197A"/>
    <w:multiLevelType w:val="hybridMultilevel"/>
    <w:tmpl w:val="0BDA03B2"/>
    <w:lvl w:ilvl="0" w:tplc="1F30C07E">
      <w:numFmt w:val="bullet"/>
      <w:lvlText w:val=""/>
      <w:lvlJc w:val="left"/>
      <w:pPr>
        <w:ind w:left="879" w:hanging="360"/>
      </w:pPr>
      <w:rPr>
        <w:rFonts w:ascii="Symbol" w:eastAsia="Symbol" w:hAnsi="Symbol" w:cs="Symbol" w:hint="default"/>
        <w:b w:val="0"/>
        <w:bCs w:val="0"/>
        <w:i w:val="0"/>
        <w:iCs w:val="0"/>
        <w:w w:val="99"/>
        <w:sz w:val="22"/>
        <w:szCs w:val="22"/>
      </w:rPr>
    </w:lvl>
    <w:lvl w:ilvl="1" w:tplc="35F66AAA">
      <w:numFmt w:val="bullet"/>
      <w:lvlText w:val="•"/>
      <w:lvlJc w:val="left"/>
      <w:pPr>
        <w:ind w:left="1794" w:hanging="360"/>
      </w:pPr>
      <w:rPr>
        <w:rFonts w:hint="default"/>
      </w:rPr>
    </w:lvl>
    <w:lvl w:ilvl="2" w:tplc="7AE2B62A">
      <w:numFmt w:val="bullet"/>
      <w:lvlText w:val="•"/>
      <w:lvlJc w:val="left"/>
      <w:pPr>
        <w:ind w:left="2708" w:hanging="360"/>
      </w:pPr>
      <w:rPr>
        <w:rFonts w:hint="default"/>
      </w:rPr>
    </w:lvl>
    <w:lvl w:ilvl="3" w:tplc="20B05DA8">
      <w:numFmt w:val="bullet"/>
      <w:lvlText w:val="•"/>
      <w:lvlJc w:val="left"/>
      <w:pPr>
        <w:ind w:left="3622" w:hanging="360"/>
      </w:pPr>
      <w:rPr>
        <w:rFonts w:hint="default"/>
      </w:rPr>
    </w:lvl>
    <w:lvl w:ilvl="4" w:tplc="802480E2">
      <w:numFmt w:val="bullet"/>
      <w:lvlText w:val="•"/>
      <w:lvlJc w:val="left"/>
      <w:pPr>
        <w:ind w:left="4536" w:hanging="360"/>
      </w:pPr>
      <w:rPr>
        <w:rFonts w:hint="default"/>
      </w:rPr>
    </w:lvl>
    <w:lvl w:ilvl="5" w:tplc="DCDEF45E">
      <w:numFmt w:val="bullet"/>
      <w:lvlText w:val="•"/>
      <w:lvlJc w:val="left"/>
      <w:pPr>
        <w:ind w:left="5450" w:hanging="360"/>
      </w:pPr>
      <w:rPr>
        <w:rFonts w:hint="default"/>
      </w:rPr>
    </w:lvl>
    <w:lvl w:ilvl="6" w:tplc="856E3DC8">
      <w:numFmt w:val="bullet"/>
      <w:lvlText w:val="•"/>
      <w:lvlJc w:val="left"/>
      <w:pPr>
        <w:ind w:left="6364" w:hanging="360"/>
      </w:pPr>
      <w:rPr>
        <w:rFonts w:hint="default"/>
      </w:rPr>
    </w:lvl>
    <w:lvl w:ilvl="7" w:tplc="9DB00EF6">
      <w:numFmt w:val="bullet"/>
      <w:lvlText w:val="•"/>
      <w:lvlJc w:val="left"/>
      <w:pPr>
        <w:ind w:left="7278" w:hanging="360"/>
      </w:pPr>
      <w:rPr>
        <w:rFonts w:hint="default"/>
      </w:rPr>
    </w:lvl>
    <w:lvl w:ilvl="8" w:tplc="433E31B2">
      <w:numFmt w:val="bullet"/>
      <w:lvlText w:val="•"/>
      <w:lvlJc w:val="left"/>
      <w:pPr>
        <w:ind w:left="8192" w:hanging="360"/>
      </w:pPr>
      <w:rPr>
        <w:rFonts w:hint="default"/>
      </w:rPr>
    </w:lvl>
  </w:abstractNum>
  <w:abstractNum w:abstractNumId="4" w15:restartNumberingAfterBreak="0">
    <w:nsid w:val="05F00A62"/>
    <w:multiLevelType w:val="hybridMultilevel"/>
    <w:tmpl w:val="D4A2D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723C82"/>
    <w:multiLevelType w:val="hybridMultilevel"/>
    <w:tmpl w:val="F4E0E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07087"/>
    <w:multiLevelType w:val="hybridMultilevel"/>
    <w:tmpl w:val="2B62AA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79F529D"/>
    <w:multiLevelType w:val="hybridMultilevel"/>
    <w:tmpl w:val="069E23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0593490"/>
    <w:multiLevelType w:val="hybridMultilevel"/>
    <w:tmpl w:val="62525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35E9F"/>
    <w:multiLevelType w:val="multilevel"/>
    <w:tmpl w:val="82102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454429"/>
    <w:multiLevelType w:val="multilevel"/>
    <w:tmpl w:val="2208C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225CE9"/>
    <w:multiLevelType w:val="multilevel"/>
    <w:tmpl w:val="20804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1D7339"/>
    <w:multiLevelType w:val="hybridMultilevel"/>
    <w:tmpl w:val="3742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682943"/>
    <w:multiLevelType w:val="hybridMultilevel"/>
    <w:tmpl w:val="12B6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36046E"/>
    <w:multiLevelType w:val="hybridMultilevel"/>
    <w:tmpl w:val="80D4E9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187B2D"/>
    <w:multiLevelType w:val="multilevel"/>
    <w:tmpl w:val="858CA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FA7DD9"/>
    <w:multiLevelType w:val="hybridMultilevel"/>
    <w:tmpl w:val="F0FC9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F3282F"/>
    <w:multiLevelType w:val="multilevel"/>
    <w:tmpl w:val="8EBEA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AF6F4D"/>
    <w:multiLevelType w:val="hybridMultilevel"/>
    <w:tmpl w:val="D1BCB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692C"/>
    <w:multiLevelType w:val="multilevel"/>
    <w:tmpl w:val="309AC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BE1A10"/>
    <w:multiLevelType w:val="hybridMultilevel"/>
    <w:tmpl w:val="1ADA6E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AC835D3"/>
    <w:multiLevelType w:val="hybridMultilevel"/>
    <w:tmpl w:val="58A08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D3033F"/>
    <w:multiLevelType w:val="hybridMultilevel"/>
    <w:tmpl w:val="7ECCF07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11433077">
    <w:abstractNumId w:val="22"/>
  </w:num>
  <w:num w:numId="2" w16cid:durableId="1805924503">
    <w:abstractNumId w:val="10"/>
  </w:num>
  <w:num w:numId="3" w16cid:durableId="676613655">
    <w:abstractNumId w:val="9"/>
  </w:num>
  <w:num w:numId="4" w16cid:durableId="28839765">
    <w:abstractNumId w:val="12"/>
  </w:num>
  <w:num w:numId="5" w16cid:durableId="2109959197">
    <w:abstractNumId w:val="2"/>
  </w:num>
  <w:num w:numId="6" w16cid:durableId="1678846616">
    <w:abstractNumId w:val="17"/>
  </w:num>
  <w:num w:numId="7" w16cid:durableId="451554368">
    <w:abstractNumId w:val="11"/>
  </w:num>
  <w:num w:numId="8" w16cid:durableId="219635869">
    <w:abstractNumId w:val="15"/>
  </w:num>
  <w:num w:numId="9" w16cid:durableId="822700020">
    <w:abstractNumId w:val="1"/>
  </w:num>
  <w:num w:numId="10" w16cid:durableId="470681454">
    <w:abstractNumId w:val="0"/>
  </w:num>
  <w:num w:numId="11" w16cid:durableId="1562447398">
    <w:abstractNumId w:val="7"/>
  </w:num>
  <w:num w:numId="12" w16cid:durableId="1668627754">
    <w:abstractNumId w:val="20"/>
  </w:num>
  <w:num w:numId="13" w16cid:durableId="155000836">
    <w:abstractNumId w:val="19"/>
  </w:num>
  <w:num w:numId="14" w16cid:durableId="2127235703">
    <w:abstractNumId w:val="14"/>
  </w:num>
  <w:num w:numId="15" w16cid:durableId="258102714">
    <w:abstractNumId w:val="18"/>
  </w:num>
  <w:num w:numId="16" w16cid:durableId="1859738527">
    <w:abstractNumId w:val="3"/>
  </w:num>
  <w:num w:numId="17" w16cid:durableId="769660302">
    <w:abstractNumId w:val="5"/>
  </w:num>
  <w:num w:numId="18" w16cid:durableId="565996202">
    <w:abstractNumId w:val="4"/>
  </w:num>
  <w:num w:numId="19" w16cid:durableId="1409107636">
    <w:abstractNumId w:val="13"/>
  </w:num>
  <w:num w:numId="20" w16cid:durableId="762409480">
    <w:abstractNumId w:val="16"/>
  </w:num>
  <w:num w:numId="21" w16cid:durableId="1701127668">
    <w:abstractNumId w:val="21"/>
  </w:num>
  <w:num w:numId="22" w16cid:durableId="1190291840">
    <w:abstractNumId w:val="8"/>
  </w:num>
  <w:num w:numId="23" w16cid:durableId="4233018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A04"/>
    <w:rsid w:val="00014378"/>
    <w:rsid w:val="00037CB8"/>
    <w:rsid w:val="0004710D"/>
    <w:rsid w:val="00067BB3"/>
    <w:rsid w:val="00070AD0"/>
    <w:rsid w:val="000870AE"/>
    <w:rsid w:val="0009208D"/>
    <w:rsid w:val="000D1BA7"/>
    <w:rsid w:val="00104C21"/>
    <w:rsid w:val="0012381E"/>
    <w:rsid w:val="00144AFD"/>
    <w:rsid w:val="00163A2A"/>
    <w:rsid w:val="00164F20"/>
    <w:rsid w:val="0017039D"/>
    <w:rsid w:val="001A29B3"/>
    <w:rsid w:val="001D7DA5"/>
    <w:rsid w:val="00205868"/>
    <w:rsid w:val="0020757B"/>
    <w:rsid w:val="00235521"/>
    <w:rsid w:val="0024668C"/>
    <w:rsid w:val="00265C5E"/>
    <w:rsid w:val="00267BA6"/>
    <w:rsid w:val="0029488F"/>
    <w:rsid w:val="002B3061"/>
    <w:rsid w:val="002B3CFD"/>
    <w:rsid w:val="002B6CE6"/>
    <w:rsid w:val="003249E7"/>
    <w:rsid w:val="003259BA"/>
    <w:rsid w:val="0033190A"/>
    <w:rsid w:val="0036422A"/>
    <w:rsid w:val="00395C46"/>
    <w:rsid w:val="003B1FF4"/>
    <w:rsid w:val="003B4AAA"/>
    <w:rsid w:val="003B624C"/>
    <w:rsid w:val="003D226E"/>
    <w:rsid w:val="003E739C"/>
    <w:rsid w:val="004177FA"/>
    <w:rsid w:val="00423521"/>
    <w:rsid w:val="004423B5"/>
    <w:rsid w:val="0045263A"/>
    <w:rsid w:val="00454CBB"/>
    <w:rsid w:val="0046210A"/>
    <w:rsid w:val="00464280"/>
    <w:rsid w:val="00467798"/>
    <w:rsid w:val="00476A04"/>
    <w:rsid w:val="0048011F"/>
    <w:rsid w:val="0049288B"/>
    <w:rsid w:val="00497CAD"/>
    <w:rsid w:val="004B0ADC"/>
    <w:rsid w:val="004C1BB3"/>
    <w:rsid w:val="004D4967"/>
    <w:rsid w:val="004D7FEF"/>
    <w:rsid w:val="004E75EE"/>
    <w:rsid w:val="004F47C7"/>
    <w:rsid w:val="0053348F"/>
    <w:rsid w:val="00546FAC"/>
    <w:rsid w:val="00550DCE"/>
    <w:rsid w:val="005918E7"/>
    <w:rsid w:val="005939B0"/>
    <w:rsid w:val="005A594F"/>
    <w:rsid w:val="005C73E0"/>
    <w:rsid w:val="00606EB4"/>
    <w:rsid w:val="006463B6"/>
    <w:rsid w:val="00647F97"/>
    <w:rsid w:val="00653500"/>
    <w:rsid w:val="0066204A"/>
    <w:rsid w:val="00687280"/>
    <w:rsid w:val="006D40D7"/>
    <w:rsid w:val="006F7D12"/>
    <w:rsid w:val="0071728B"/>
    <w:rsid w:val="00720B3E"/>
    <w:rsid w:val="00755D5F"/>
    <w:rsid w:val="007629D9"/>
    <w:rsid w:val="007820A2"/>
    <w:rsid w:val="007856E9"/>
    <w:rsid w:val="00790637"/>
    <w:rsid w:val="00797BD2"/>
    <w:rsid w:val="007A7AC2"/>
    <w:rsid w:val="0080663E"/>
    <w:rsid w:val="0081271C"/>
    <w:rsid w:val="00813A89"/>
    <w:rsid w:val="008168DD"/>
    <w:rsid w:val="00874EFE"/>
    <w:rsid w:val="008829DB"/>
    <w:rsid w:val="008844CA"/>
    <w:rsid w:val="008B5AE0"/>
    <w:rsid w:val="008C57F1"/>
    <w:rsid w:val="008C779B"/>
    <w:rsid w:val="008D2F65"/>
    <w:rsid w:val="008D5146"/>
    <w:rsid w:val="008F6583"/>
    <w:rsid w:val="00921299"/>
    <w:rsid w:val="00950BBC"/>
    <w:rsid w:val="00957FA9"/>
    <w:rsid w:val="0096067A"/>
    <w:rsid w:val="00977D3E"/>
    <w:rsid w:val="00980E9D"/>
    <w:rsid w:val="0098386C"/>
    <w:rsid w:val="00987A05"/>
    <w:rsid w:val="00996CB7"/>
    <w:rsid w:val="009A5A47"/>
    <w:rsid w:val="009C1E52"/>
    <w:rsid w:val="009E267F"/>
    <w:rsid w:val="00A1251E"/>
    <w:rsid w:val="00A360B8"/>
    <w:rsid w:val="00A51E29"/>
    <w:rsid w:val="00A52693"/>
    <w:rsid w:val="00A5447E"/>
    <w:rsid w:val="00A71424"/>
    <w:rsid w:val="00A749A3"/>
    <w:rsid w:val="00AA46FC"/>
    <w:rsid w:val="00AA5E85"/>
    <w:rsid w:val="00AA7146"/>
    <w:rsid w:val="00AB0E41"/>
    <w:rsid w:val="00AC5720"/>
    <w:rsid w:val="00AD4DEA"/>
    <w:rsid w:val="00AD586E"/>
    <w:rsid w:val="00AE274E"/>
    <w:rsid w:val="00AF3DF1"/>
    <w:rsid w:val="00AF4E4E"/>
    <w:rsid w:val="00B004E4"/>
    <w:rsid w:val="00B14BB8"/>
    <w:rsid w:val="00B16F74"/>
    <w:rsid w:val="00B30587"/>
    <w:rsid w:val="00B358C4"/>
    <w:rsid w:val="00B36B74"/>
    <w:rsid w:val="00B4413B"/>
    <w:rsid w:val="00B63211"/>
    <w:rsid w:val="00B77CC1"/>
    <w:rsid w:val="00B8544B"/>
    <w:rsid w:val="00B96AA1"/>
    <w:rsid w:val="00BA1F58"/>
    <w:rsid w:val="00BA2407"/>
    <w:rsid w:val="00BC55DB"/>
    <w:rsid w:val="00BD1569"/>
    <w:rsid w:val="00BD3A47"/>
    <w:rsid w:val="00BD6F21"/>
    <w:rsid w:val="00C520E8"/>
    <w:rsid w:val="00C7500E"/>
    <w:rsid w:val="00C8081C"/>
    <w:rsid w:val="00C951CC"/>
    <w:rsid w:val="00CA65EA"/>
    <w:rsid w:val="00CC7D0A"/>
    <w:rsid w:val="00CD59C1"/>
    <w:rsid w:val="00CE3053"/>
    <w:rsid w:val="00CE7D62"/>
    <w:rsid w:val="00D133CD"/>
    <w:rsid w:val="00D16774"/>
    <w:rsid w:val="00D611F8"/>
    <w:rsid w:val="00DA290A"/>
    <w:rsid w:val="00DC0947"/>
    <w:rsid w:val="00DC22A1"/>
    <w:rsid w:val="00E121BB"/>
    <w:rsid w:val="00E2104C"/>
    <w:rsid w:val="00E33686"/>
    <w:rsid w:val="00E909C4"/>
    <w:rsid w:val="00EC3524"/>
    <w:rsid w:val="00EF4379"/>
    <w:rsid w:val="00F00922"/>
    <w:rsid w:val="00F0489F"/>
    <w:rsid w:val="00F1554A"/>
    <w:rsid w:val="00F320F1"/>
    <w:rsid w:val="00F3663D"/>
    <w:rsid w:val="00F40339"/>
    <w:rsid w:val="00F5434D"/>
    <w:rsid w:val="00F57996"/>
    <w:rsid w:val="00F6345F"/>
    <w:rsid w:val="00F67C3B"/>
    <w:rsid w:val="00F737E7"/>
    <w:rsid w:val="00FC28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FCE46B"/>
  <w14:defaultImageDpi w14:val="330"/>
  <w15:docId w15:val="{D6F2ABE7-5F0D-400C-B3E8-A6A6E3FA8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C73E0"/>
    <w:pPr>
      <w:widowControl w:val="0"/>
      <w:autoSpaceDE w:val="0"/>
      <w:autoSpaceDN w:val="0"/>
      <w:ind w:left="160"/>
      <w:outlineLvl w:val="0"/>
    </w:pPr>
    <w:rPr>
      <w:rFonts w:ascii="Calibri" w:eastAsia="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29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29D9"/>
    <w:rPr>
      <w:color w:val="0000FF" w:themeColor="hyperlink"/>
      <w:u w:val="single"/>
    </w:rPr>
  </w:style>
  <w:style w:type="paragraph" w:styleId="ListParagraph">
    <w:name w:val="List Paragraph"/>
    <w:basedOn w:val="Normal"/>
    <w:uiPriority w:val="34"/>
    <w:qFormat/>
    <w:rsid w:val="0066204A"/>
    <w:pPr>
      <w:ind w:left="720"/>
      <w:contextualSpacing/>
    </w:pPr>
  </w:style>
  <w:style w:type="character" w:styleId="FollowedHyperlink">
    <w:name w:val="FollowedHyperlink"/>
    <w:basedOn w:val="DefaultParagraphFont"/>
    <w:uiPriority w:val="99"/>
    <w:semiHidden/>
    <w:unhideWhenUsed/>
    <w:rsid w:val="006D40D7"/>
    <w:rPr>
      <w:color w:val="800080" w:themeColor="followedHyperlink"/>
      <w:u w:val="single"/>
    </w:rPr>
  </w:style>
  <w:style w:type="character" w:styleId="Strong">
    <w:name w:val="Strong"/>
    <w:basedOn w:val="DefaultParagraphFont"/>
    <w:uiPriority w:val="22"/>
    <w:qFormat/>
    <w:rsid w:val="006D40D7"/>
    <w:rPr>
      <w:b/>
      <w:bCs/>
    </w:rPr>
  </w:style>
  <w:style w:type="paragraph" w:styleId="BalloonText">
    <w:name w:val="Balloon Text"/>
    <w:basedOn w:val="Normal"/>
    <w:link w:val="BalloonTextChar"/>
    <w:uiPriority w:val="99"/>
    <w:semiHidden/>
    <w:unhideWhenUsed/>
    <w:rsid w:val="008168DD"/>
    <w:rPr>
      <w:rFonts w:ascii="Lucida Grande" w:hAnsi="Lucida Grande"/>
      <w:sz w:val="18"/>
      <w:szCs w:val="18"/>
    </w:rPr>
  </w:style>
  <w:style w:type="character" w:customStyle="1" w:styleId="BalloonTextChar">
    <w:name w:val="Balloon Text Char"/>
    <w:basedOn w:val="DefaultParagraphFont"/>
    <w:link w:val="BalloonText"/>
    <w:uiPriority w:val="99"/>
    <w:semiHidden/>
    <w:rsid w:val="008168DD"/>
    <w:rPr>
      <w:rFonts w:ascii="Lucida Grande" w:hAnsi="Lucida Grande"/>
      <w:sz w:val="18"/>
      <w:szCs w:val="18"/>
    </w:rPr>
  </w:style>
  <w:style w:type="character" w:styleId="CommentReference">
    <w:name w:val="annotation reference"/>
    <w:basedOn w:val="DefaultParagraphFont"/>
    <w:uiPriority w:val="99"/>
    <w:semiHidden/>
    <w:unhideWhenUsed/>
    <w:rsid w:val="00E121BB"/>
    <w:rPr>
      <w:sz w:val="18"/>
      <w:szCs w:val="18"/>
    </w:rPr>
  </w:style>
  <w:style w:type="paragraph" w:styleId="CommentText">
    <w:name w:val="annotation text"/>
    <w:basedOn w:val="Normal"/>
    <w:link w:val="CommentTextChar"/>
    <w:uiPriority w:val="99"/>
    <w:semiHidden/>
    <w:unhideWhenUsed/>
    <w:rsid w:val="00E121BB"/>
  </w:style>
  <w:style w:type="character" w:customStyle="1" w:styleId="CommentTextChar">
    <w:name w:val="Comment Text Char"/>
    <w:basedOn w:val="DefaultParagraphFont"/>
    <w:link w:val="CommentText"/>
    <w:uiPriority w:val="99"/>
    <w:semiHidden/>
    <w:rsid w:val="00E121BB"/>
  </w:style>
  <w:style w:type="paragraph" w:styleId="CommentSubject">
    <w:name w:val="annotation subject"/>
    <w:basedOn w:val="CommentText"/>
    <w:next w:val="CommentText"/>
    <w:link w:val="CommentSubjectChar"/>
    <w:uiPriority w:val="99"/>
    <w:semiHidden/>
    <w:unhideWhenUsed/>
    <w:rsid w:val="00E121BB"/>
    <w:rPr>
      <w:b/>
      <w:bCs/>
      <w:sz w:val="20"/>
      <w:szCs w:val="20"/>
    </w:rPr>
  </w:style>
  <w:style w:type="character" w:customStyle="1" w:styleId="CommentSubjectChar">
    <w:name w:val="Comment Subject Char"/>
    <w:basedOn w:val="CommentTextChar"/>
    <w:link w:val="CommentSubject"/>
    <w:uiPriority w:val="99"/>
    <w:semiHidden/>
    <w:rsid w:val="00E121BB"/>
    <w:rPr>
      <w:b/>
      <w:bCs/>
      <w:sz w:val="20"/>
      <w:szCs w:val="20"/>
    </w:rPr>
  </w:style>
  <w:style w:type="paragraph" w:styleId="Revision">
    <w:name w:val="Revision"/>
    <w:hidden/>
    <w:uiPriority w:val="99"/>
    <w:semiHidden/>
    <w:rsid w:val="00E121BB"/>
  </w:style>
  <w:style w:type="paragraph" w:styleId="NormalWeb">
    <w:name w:val="Normal (Web)"/>
    <w:basedOn w:val="Normal"/>
    <w:uiPriority w:val="99"/>
    <w:semiHidden/>
    <w:unhideWhenUsed/>
    <w:rsid w:val="002B3061"/>
    <w:rPr>
      <w:rFonts w:ascii="Times New Roman" w:hAnsi="Times New Roman" w:cs="Times New Roman"/>
    </w:rPr>
  </w:style>
  <w:style w:type="character" w:styleId="UnresolvedMention">
    <w:name w:val="Unresolved Mention"/>
    <w:basedOn w:val="DefaultParagraphFont"/>
    <w:uiPriority w:val="99"/>
    <w:semiHidden/>
    <w:unhideWhenUsed/>
    <w:rsid w:val="00AC5720"/>
    <w:rPr>
      <w:color w:val="605E5C"/>
      <w:shd w:val="clear" w:color="auto" w:fill="E1DFDD"/>
    </w:rPr>
  </w:style>
  <w:style w:type="paragraph" w:styleId="BodyText">
    <w:name w:val="Body Text"/>
    <w:basedOn w:val="Normal"/>
    <w:link w:val="BodyTextChar"/>
    <w:uiPriority w:val="1"/>
    <w:qFormat/>
    <w:rsid w:val="005C73E0"/>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5C73E0"/>
    <w:rPr>
      <w:rFonts w:ascii="Calibri" w:eastAsia="Calibri" w:hAnsi="Calibri" w:cs="Calibri"/>
      <w:sz w:val="22"/>
      <w:szCs w:val="22"/>
    </w:rPr>
  </w:style>
  <w:style w:type="character" w:customStyle="1" w:styleId="Heading1Char">
    <w:name w:val="Heading 1 Char"/>
    <w:basedOn w:val="DefaultParagraphFont"/>
    <w:link w:val="Heading1"/>
    <w:uiPriority w:val="9"/>
    <w:rsid w:val="005C73E0"/>
    <w:rPr>
      <w:rFonts w:ascii="Calibri" w:eastAsia="Calibri" w:hAnsi="Calibri" w:cs="Calibri"/>
      <w:b/>
      <w:bCs/>
      <w:sz w:val="22"/>
      <w:szCs w:val="22"/>
    </w:rPr>
  </w:style>
  <w:style w:type="paragraph" w:customStyle="1" w:styleId="TableParagraph">
    <w:name w:val="Table Paragraph"/>
    <w:basedOn w:val="Normal"/>
    <w:uiPriority w:val="1"/>
    <w:qFormat/>
    <w:rsid w:val="004423B5"/>
    <w:pPr>
      <w:widowControl w:val="0"/>
      <w:autoSpaceDE w:val="0"/>
      <w:autoSpaceDN w:val="0"/>
      <w:spacing w:line="248" w:lineRule="exact"/>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41957">
      <w:bodyDiv w:val="1"/>
      <w:marLeft w:val="0"/>
      <w:marRight w:val="0"/>
      <w:marTop w:val="0"/>
      <w:marBottom w:val="0"/>
      <w:divBdr>
        <w:top w:val="none" w:sz="0" w:space="0" w:color="auto"/>
        <w:left w:val="none" w:sz="0" w:space="0" w:color="auto"/>
        <w:bottom w:val="none" w:sz="0" w:space="0" w:color="auto"/>
        <w:right w:val="none" w:sz="0" w:space="0" w:color="auto"/>
      </w:divBdr>
    </w:div>
    <w:div w:id="496268142">
      <w:bodyDiv w:val="1"/>
      <w:marLeft w:val="0"/>
      <w:marRight w:val="0"/>
      <w:marTop w:val="0"/>
      <w:marBottom w:val="0"/>
      <w:divBdr>
        <w:top w:val="none" w:sz="0" w:space="0" w:color="auto"/>
        <w:left w:val="none" w:sz="0" w:space="0" w:color="auto"/>
        <w:bottom w:val="none" w:sz="0" w:space="0" w:color="auto"/>
        <w:right w:val="none" w:sz="0" w:space="0" w:color="auto"/>
      </w:divBdr>
    </w:div>
    <w:div w:id="599871783">
      <w:bodyDiv w:val="1"/>
      <w:marLeft w:val="0"/>
      <w:marRight w:val="0"/>
      <w:marTop w:val="0"/>
      <w:marBottom w:val="0"/>
      <w:divBdr>
        <w:top w:val="none" w:sz="0" w:space="0" w:color="auto"/>
        <w:left w:val="none" w:sz="0" w:space="0" w:color="auto"/>
        <w:bottom w:val="none" w:sz="0" w:space="0" w:color="auto"/>
        <w:right w:val="none" w:sz="0" w:space="0" w:color="auto"/>
      </w:divBdr>
    </w:div>
    <w:div w:id="711655555">
      <w:bodyDiv w:val="1"/>
      <w:marLeft w:val="0"/>
      <w:marRight w:val="0"/>
      <w:marTop w:val="0"/>
      <w:marBottom w:val="0"/>
      <w:divBdr>
        <w:top w:val="none" w:sz="0" w:space="0" w:color="auto"/>
        <w:left w:val="none" w:sz="0" w:space="0" w:color="auto"/>
        <w:bottom w:val="none" w:sz="0" w:space="0" w:color="auto"/>
        <w:right w:val="none" w:sz="0" w:space="0" w:color="auto"/>
      </w:divBdr>
    </w:div>
    <w:div w:id="988096126">
      <w:bodyDiv w:val="1"/>
      <w:marLeft w:val="0"/>
      <w:marRight w:val="0"/>
      <w:marTop w:val="0"/>
      <w:marBottom w:val="0"/>
      <w:divBdr>
        <w:top w:val="none" w:sz="0" w:space="0" w:color="auto"/>
        <w:left w:val="none" w:sz="0" w:space="0" w:color="auto"/>
        <w:bottom w:val="none" w:sz="0" w:space="0" w:color="auto"/>
        <w:right w:val="none" w:sz="0" w:space="0" w:color="auto"/>
      </w:divBdr>
    </w:div>
    <w:div w:id="1071736509">
      <w:bodyDiv w:val="1"/>
      <w:marLeft w:val="0"/>
      <w:marRight w:val="0"/>
      <w:marTop w:val="0"/>
      <w:marBottom w:val="0"/>
      <w:divBdr>
        <w:top w:val="none" w:sz="0" w:space="0" w:color="auto"/>
        <w:left w:val="none" w:sz="0" w:space="0" w:color="auto"/>
        <w:bottom w:val="none" w:sz="0" w:space="0" w:color="auto"/>
        <w:right w:val="none" w:sz="0" w:space="0" w:color="auto"/>
      </w:divBdr>
    </w:div>
    <w:div w:id="1162236438">
      <w:bodyDiv w:val="1"/>
      <w:marLeft w:val="0"/>
      <w:marRight w:val="0"/>
      <w:marTop w:val="0"/>
      <w:marBottom w:val="0"/>
      <w:divBdr>
        <w:top w:val="none" w:sz="0" w:space="0" w:color="auto"/>
        <w:left w:val="none" w:sz="0" w:space="0" w:color="auto"/>
        <w:bottom w:val="none" w:sz="0" w:space="0" w:color="auto"/>
        <w:right w:val="none" w:sz="0" w:space="0" w:color="auto"/>
      </w:divBdr>
    </w:div>
    <w:div w:id="1255552407">
      <w:bodyDiv w:val="1"/>
      <w:marLeft w:val="0"/>
      <w:marRight w:val="0"/>
      <w:marTop w:val="0"/>
      <w:marBottom w:val="0"/>
      <w:divBdr>
        <w:top w:val="none" w:sz="0" w:space="0" w:color="auto"/>
        <w:left w:val="none" w:sz="0" w:space="0" w:color="auto"/>
        <w:bottom w:val="none" w:sz="0" w:space="0" w:color="auto"/>
        <w:right w:val="none" w:sz="0" w:space="0" w:color="auto"/>
      </w:divBdr>
    </w:div>
    <w:div w:id="1267346781">
      <w:bodyDiv w:val="1"/>
      <w:marLeft w:val="0"/>
      <w:marRight w:val="0"/>
      <w:marTop w:val="0"/>
      <w:marBottom w:val="0"/>
      <w:divBdr>
        <w:top w:val="none" w:sz="0" w:space="0" w:color="auto"/>
        <w:left w:val="none" w:sz="0" w:space="0" w:color="auto"/>
        <w:bottom w:val="none" w:sz="0" w:space="0" w:color="auto"/>
        <w:right w:val="none" w:sz="0" w:space="0" w:color="auto"/>
      </w:divBdr>
    </w:div>
    <w:div w:id="1504515629">
      <w:bodyDiv w:val="1"/>
      <w:marLeft w:val="0"/>
      <w:marRight w:val="0"/>
      <w:marTop w:val="0"/>
      <w:marBottom w:val="0"/>
      <w:divBdr>
        <w:top w:val="none" w:sz="0" w:space="0" w:color="auto"/>
        <w:left w:val="none" w:sz="0" w:space="0" w:color="auto"/>
        <w:bottom w:val="none" w:sz="0" w:space="0" w:color="auto"/>
        <w:right w:val="none" w:sz="0" w:space="0" w:color="auto"/>
      </w:divBdr>
    </w:div>
    <w:div w:id="1654598777">
      <w:bodyDiv w:val="1"/>
      <w:marLeft w:val="0"/>
      <w:marRight w:val="0"/>
      <w:marTop w:val="0"/>
      <w:marBottom w:val="0"/>
      <w:divBdr>
        <w:top w:val="none" w:sz="0" w:space="0" w:color="auto"/>
        <w:left w:val="none" w:sz="0" w:space="0" w:color="auto"/>
        <w:bottom w:val="none" w:sz="0" w:space="0" w:color="auto"/>
        <w:right w:val="none" w:sz="0" w:space="0" w:color="auto"/>
      </w:divBdr>
    </w:div>
    <w:div w:id="1889293093">
      <w:bodyDiv w:val="1"/>
      <w:marLeft w:val="0"/>
      <w:marRight w:val="0"/>
      <w:marTop w:val="0"/>
      <w:marBottom w:val="0"/>
      <w:divBdr>
        <w:top w:val="none" w:sz="0" w:space="0" w:color="auto"/>
        <w:left w:val="none" w:sz="0" w:space="0" w:color="auto"/>
        <w:bottom w:val="none" w:sz="0" w:space="0" w:color="auto"/>
        <w:right w:val="none" w:sz="0" w:space="0" w:color="auto"/>
      </w:divBdr>
    </w:div>
    <w:div w:id="2020348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ceprovoststudents.utoronto.ca/covid-19/tech-requirements-online-learning/" TargetMode="External"/><Relationship Id="rId13" Type="http://schemas.openxmlformats.org/officeDocument/2006/relationships/hyperlink" Target="http://accessibility.utoronto.ca/" TargetMode="External"/><Relationship Id="rId18" Type="http://schemas.openxmlformats.org/officeDocument/2006/relationships/hyperlink" Target="http://www.writing.utoronto.c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president.utoronto.ca/secure-content/uploads/2020/12/2020-CECCS-Annual-Report-compressed.pdf" TargetMode="External"/><Relationship Id="rId12" Type="http://schemas.openxmlformats.org/officeDocument/2006/relationships/hyperlink" Target="https://teaching.utoronto.ca/ed-tech/audio-video/copyright-considerations/" TargetMode="External"/><Relationship Id="rId17" Type="http://schemas.openxmlformats.org/officeDocument/2006/relationships/hyperlink" Target="http://www.asc.utoronto.ca/" TargetMode="External"/><Relationship Id="rId2" Type="http://schemas.openxmlformats.org/officeDocument/2006/relationships/styles" Target="styles.xml"/><Relationship Id="rId16" Type="http://schemas.openxmlformats.org/officeDocument/2006/relationships/hyperlink" Target="http://onesearch.library.utoronto.ca/research"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alstan.jakubiec@daniels.utoronto.ca" TargetMode="External"/><Relationship Id="rId11" Type="http://schemas.openxmlformats.org/officeDocument/2006/relationships/hyperlink" Target="https://www.academicintegrity.utoronto.ca/" TargetMode="External"/><Relationship Id="rId5" Type="http://schemas.openxmlformats.org/officeDocument/2006/relationships/image" Target="media/image1.jpg"/><Relationship Id="rId15" Type="http://schemas.openxmlformats.org/officeDocument/2006/relationships/hyperlink" Target="http://onesearch.library.utoronto.ca/" TargetMode="External"/><Relationship Id="rId10" Type="http://schemas.openxmlformats.org/officeDocument/2006/relationships/hyperlink" Target="https://governingcouncil.utoronto.ca/secretariat/policies/code-behaviour-academic-matters-july-1-2019" TargetMode="External"/><Relationship Id="rId19" Type="http://schemas.openxmlformats.org/officeDocument/2006/relationships/hyperlink" Target="http://www.portalinfo.utoronto.ca/" TargetMode="External"/><Relationship Id="rId4" Type="http://schemas.openxmlformats.org/officeDocument/2006/relationships/webSettings" Target="webSettings.xml"/><Relationship Id="rId9" Type="http://schemas.openxmlformats.org/officeDocument/2006/relationships/hyperlink" Target="https://onlinelearning.utoronto.ca/getting-ready-for-online/" TargetMode="External"/><Relationship Id="rId14" Type="http://schemas.openxmlformats.org/officeDocument/2006/relationships/hyperlink" Target="https://www.studentlife.utoronto.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2937</Words>
  <Characters>16741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of Toronto</Company>
  <LinksUpToDate>false</LinksUpToDate>
  <CharactersWithSpaces>19639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Heikoop</dc:creator>
  <cp:keywords/>
  <dc:description/>
  <cp:lastModifiedBy>Emma Bernardo</cp:lastModifiedBy>
  <cp:revision>2</cp:revision>
  <dcterms:created xsi:type="dcterms:W3CDTF">2023-10-04T18:36:00Z</dcterms:created>
  <dcterms:modified xsi:type="dcterms:W3CDTF">2023-10-04T18:36:00Z</dcterms:modified>
</cp:coreProperties>
</file>